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8027B" w14:textId="6BD64DB0" w:rsidR="00371A69" w:rsidRDefault="00A225B9" w:rsidP="00352582">
      <w:pPr>
        <w:pStyle w:val="Rubrik1"/>
      </w:pPr>
      <w:r>
        <w:rPr>
          <w:noProof/>
          <w:lang w:val="sv-SE" w:eastAsia="sv-SE"/>
        </w:rPr>
        <w:drawing>
          <wp:anchor distT="0" distB="0" distL="114300" distR="114300" simplePos="0" relativeHeight="251665408" behindDoc="0" locked="0" layoutInCell="1" allowOverlap="1" wp14:anchorId="5FA4EF76" wp14:editId="2504707D">
            <wp:simplePos x="0" y="0"/>
            <wp:positionH relativeFrom="margin">
              <wp:posOffset>3681454</wp:posOffset>
            </wp:positionH>
            <wp:positionV relativeFrom="paragraph">
              <wp:posOffset>-223216</wp:posOffset>
            </wp:positionV>
            <wp:extent cx="1463040" cy="719826"/>
            <wp:effectExtent l="0" t="0" r="3810" b="444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HO logotype.png"/>
                    <pic:cNvPicPr/>
                  </pic:nvPicPr>
                  <pic:blipFill>
                    <a:blip r:embed="rId8">
                      <a:extLst>
                        <a:ext uri="{28A0092B-C50C-407E-A947-70E740481C1C}">
                          <a14:useLocalDpi xmlns:a14="http://schemas.microsoft.com/office/drawing/2010/main" val="0"/>
                        </a:ext>
                      </a:extLst>
                    </a:blip>
                    <a:stretch>
                      <a:fillRect/>
                    </a:stretch>
                  </pic:blipFill>
                  <pic:spPr>
                    <a:xfrm>
                      <a:off x="0" y="0"/>
                      <a:ext cx="1463040" cy="719826"/>
                    </a:xfrm>
                    <a:prstGeom prst="rect">
                      <a:avLst/>
                    </a:prstGeom>
                  </pic:spPr>
                </pic:pic>
              </a:graphicData>
            </a:graphic>
            <wp14:sizeRelH relativeFrom="margin">
              <wp14:pctWidth>0</wp14:pctWidth>
            </wp14:sizeRelH>
            <wp14:sizeRelV relativeFrom="margin">
              <wp14:pctHeight>0</wp14:pctHeight>
            </wp14:sizeRelV>
          </wp:anchor>
        </w:drawing>
      </w:r>
      <w:r>
        <w:rPr>
          <w:noProof/>
          <w:lang w:val="sv-SE" w:eastAsia="sv-SE"/>
        </w:rPr>
        <w:drawing>
          <wp:anchor distT="0" distB="0" distL="114300" distR="114300" simplePos="0" relativeHeight="251664384" behindDoc="0" locked="0" layoutInCell="1" allowOverlap="1" wp14:anchorId="175372F0" wp14:editId="6785213C">
            <wp:simplePos x="0" y="0"/>
            <wp:positionH relativeFrom="margin">
              <wp:posOffset>2321780</wp:posOffset>
            </wp:positionH>
            <wp:positionV relativeFrom="paragraph">
              <wp:posOffset>-461755</wp:posOffset>
            </wp:positionV>
            <wp:extent cx="1121134" cy="1138213"/>
            <wp:effectExtent l="0" t="0" r="3175" b="508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SHC logotype.png"/>
                    <pic:cNvPicPr/>
                  </pic:nvPicPr>
                  <pic:blipFill>
                    <a:blip r:embed="rId9">
                      <a:extLst>
                        <a:ext uri="{28A0092B-C50C-407E-A947-70E740481C1C}">
                          <a14:useLocalDpi xmlns:a14="http://schemas.microsoft.com/office/drawing/2010/main" val="0"/>
                        </a:ext>
                      </a:extLst>
                    </a:blip>
                    <a:stretch>
                      <a:fillRect/>
                    </a:stretch>
                  </pic:blipFill>
                  <pic:spPr>
                    <a:xfrm>
                      <a:off x="0" y="0"/>
                      <a:ext cx="1121134" cy="1138213"/>
                    </a:xfrm>
                    <a:prstGeom prst="rect">
                      <a:avLst/>
                    </a:prstGeom>
                  </pic:spPr>
                </pic:pic>
              </a:graphicData>
            </a:graphic>
            <wp14:sizeRelH relativeFrom="margin">
              <wp14:pctWidth>0</wp14:pctWidth>
            </wp14:sizeRelH>
            <wp14:sizeRelV relativeFrom="margin">
              <wp14:pctHeight>0</wp14:pctHeight>
            </wp14:sizeRelV>
          </wp:anchor>
        </w:drawing>
      </w:r>
      <w:r w:rsidR="00371A69">
        <w:rPr>
          <w:noProof/>
          <w:lang w:val="sv-SE" w:eastAsia="sv-SE"/>
        </w:rPr>
        <w:drawing>
          <wp:anchor distT="0" distB="0" distL="114300" distR="114300" simplePos="0" relativeHeight="251663360" behindDoc="0" locked="0" layoutInCell="1" allowOverlap="1" wp14:anchorId="482AE115" wp14:editId="14406C65">
            <wp:simplePos x="0" y="0"/>
            <wp:positionH relativeFrom="column">
              <wp:posOffset>-119849</wp:posOffset>
            </wp:positionH>
            <wp:positionV relativeFrom="paragraph">
              <wp:posOffset>-438095</wp:posOffset>
            </wp:positionV>
            <wp:extent cx="2316480" cy="856615"/>
            <wp:effectExtent l="0" t="0" r="7620" b="635"/>
            <wp:wrapNone/>
            <wp:docPr id="1" name="Bild 1" descr="Balti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tico LOGO"/>
                    <pic:cNvPicPr>
                      <a:picLocks noChangeAspect="1" noChangeArrowheads="1"/>
                    </pic:cNvPicPr>
                  </pic:nvPicPr>
                  <pic:blipFill>
                    <a:blip r:embed="rId10" cstate="print"/>
                    <a:srcRect/>
                    <a:stretch>
                      <a:fillRect/>
                    </a:stretch>
                  </pic:blipFill>
                  <pic:spPr bwMode="auto">
                    <a:xfrm>
                      <a:off x="0" y="0"/>
                      <a:ext cx="2316480" cy="856615"/>
                    </a:xfrm>
                    <a:prstGeom prst="rect">
                      <a:avLst/>
                    </a:prstGeom>
                    <a:noFill/>
                    <a:ln w="9525">
                      <a:noFill/>
                      <a:miter lim="800000"/>
                      <a:headEnd/>
                      <a:tailEnd/>
                    </a:ln>
                  </pic:spPr>
                </pic:pic>
              </a:graphicData>
            </a:graphic>
          </wp:anchor>
        </w:drawing>
      </w:r>
    </w:p>
    <w:p w14:paraId="0F5F6016" w14:textId="77777777" w:rsidR="00371A69" w:rsidRDefault="00371A69" w:rsidP="00352582">
      <w:pPr>
        <w:pStyle w:val="Rubrik1"/>
      </w:pPr>
    </w:p>
    <w:p w14:paraId="62CC4C57" w14:textId="04778A19" w:rsidR="00DD0272" w:rsidRPr="00376A19" w:rsidRDefault="00351CD4" w:rsidP="00352582">
      <w:pPr>
        <w:pStyle w:val="Rubrik1"/>
      </w:pPr>
      <w:r>
        <w:t>BSMSIWG3</w:t>
      </w:r>
      <w:r>
        <w:br/>
      </w:r>
      <w:r w:rsidR="006B50DE" w:rsidRPr="00376A19">
        <w:t>Baltic Sea MSI Working Group</w:t>
      </w:r>
      <w:r w:rsidR="00A15737">
        <w:t xml:space="preserve"> On-line</w:t>
      </w:r>
      <w:r w:rsidR="00AB7156">
        <w:t xml:space="preserve"> Meeting – 28</w:t>
      </w:r>
      <w:r w:rsidR="006B50DE" w:rsidRPr="00376A19">
        <w:rPr>
          <w:vertAlign w:val="superscript"/>
        </w:rPr>
        <w:t>th</w:t>
      </w:r>
      <w:r w:rsidR="00AB7156">
        <w:t xml:space="preserve"> May ‘21</w:t>
      </w:r>
    </w:p>
    <w:p w14:paraId="5E8938E1" w14:textId="7D12B59E" w:rsidR="006B50DE" w:rsidRPr="00376A19" w:rsidRDefault="003273C5" w:rsidP="00352582">
      <w:pPr>
        <w:pStyle w:val="Rubrik2"/>
      </w:pPr>
      <w:r>
        <w:t>Meeting minutes</w:t>
      </w:r>
    </w:p>
    <w:p w14:paraId="512934F8" w14:textId="689BA1F0" w:rsidR="006B50DE" w:rsidRPr="00352582" w:rsidRDefault="006B50DE" w:rsidP="006B50DE">
      <w:pPr>
        <w:pStyle w:val="Normalwebb"/>
        <w:rPr>
          <w:rFonts w:asciiTheme="minorHAnsi" w:hAnsiTheme="minorHAnsi" w:cstheme="minorHAnsi"/>
          <w:color w:val="000000"/>
          <w:sz w:val="20"/>
          <w:szCs w:val="20"/>
        </w:rPr>
      </w:pPr>
      <w:r w:rsidRPr="00352582">
        <w:rPr>
          <w:rFonts w:asciiTheme="minorHAnsi" w:hAnsiTheme="minorHAnsi" w:cstheme="minorHAnsi"/>
          <w:color w:val="000000"/>
          <w:sz w:val="20"/>
          <w:szCs w:val="20"/>
        </w:rPr>
        <w:t xml:space="preserve">Participants: </w:t>
      </w:r>
    </w:p>
    <w:p w14:paraId="7D2E1E24" w14:textId="35A33659" w:rsidR="00C51C2E" w:rsidRPr="00792465" w:rsidRDefault="00351CD4" w:rsidP="006B50DE">
      <w:pPr>
        <w:pStyle w:val="Normalwebb"/>
        <w:rPr>
          <w:rFonts w:asciiTheme="minorHAnsi" w:hAnsiTheme="minorHAnsi" w:cstheme="minorHAnsi"/>
          <w:color w:val="000000"/>
          <w:sz w:val="20"/>
          <w:szCs w:val="20"/>
        </w:rPr>
      </w:pPr>
      <w:r>
        <w:rPr>
          <w:rFonts w:asciiTheme="minorHAnsi" w:hAnsiTheme="minorHAnsi" w:cstheme="minorHAnsi"/>
          <w:color w:val="000000"/>
          <w:sz w:val="20"/>
          <w:szCs w:val="20"/>
        </w:rPr>
        <w:t>Denmark</w:t>
      </w:r>
      <w:r>
        <w:rPr>
          <w:rFonts w:asciiTheme="minorHAnsi" w:hAnsiTheme="minorHAnsi" w:cstheme="minorHAnsi"/>
          <w:color w:val="000000"/>
          <w:sz w:val="20"/>
          <w:szCs w:val="20"/>
        </w:rPr>
        <w:tab/>
        <w:t xml:space="preserve">Karsten </w:t>
      </w:r>
      <w:proofErr w:type="spellStart"/>
      <w:r>
        <w:rPr>
          <w:rFonts w:asciiTheme="minorHAnsi" w:hAnsiTheme="minorHAnsi" w:cstheme="minorHAnsi"/>
          <w:color w:val="000000"/>
          <w:sz w:val="20"/>
          <w:szCs w:val="20"/>
        </w:rPr>
        <w:t>Sondergaard</w:t>
      </w:r>
      <w:proofErr w:type="spellEnd"/>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br/>
      </w:r>
      <w:r w:rsidRPr="00AB7156">
        <w:rPr>
          <w:rFonts w:asciiTheme="minorHAnsi" w:hAnsiTheme="minorHAnsi" w:cstheme="minorHAnsi"/>
          <w:color w:val="000000"/>
          <w:sz w:val="20"/>
          <w:szCs w:val="20"/>
        </w:rPr>
        <w:t>Estonia</w:t>
      </w:r>
      <w:r w:rsidRPr="00AB7156">
        <w:rPr>
          <w:rFonts w:asciiTheme="minorHAnsi" w:hAnsiTheme="minorHAnsi" w:cstheme="minorHAnsi"/>
          <w:color w:val="000000"/>
          <w:sz w:val="20"/>
          <w:szCs w:val="20"/>
        </w:rPr>
        <w:tab/>
      </w:r>
      <w:r w:rsidRPr="00AB7156">
        <w:rPr>
          <w:rFonts w:asciiTheme="minorHAnsi" w:hAnsiTheme="minorHAnsi" w:cstheme="minorHAnsi"/>
          <w:color w:val="000000"/>
          <w:sz w:val="20"/>
          <w:szCs w:val="20"/>
        </w:rPr>
        <w:tab/>
        <w:t>Darja Jokk</w:t>
      </w:r>
      <w:r w:rsidRPr="00AB7156">
        <w:rPr>
          <w:rFonts w:asciiTheme="minorHAnsi" w:hAnsiTheme="minorHAnsi" w:cstheme="minorHAnsi"/>
          <w:color w:val="000000"/>
          <w:sz w:val="20"/>
          <w:szCs w:val="20"/>
        </w:rPr>
        <w:br/>
      </w:r>
      <w:r w:rsidRPr="00AB7156">
        <w:rPr>
          <w:rStyle w:val="Stark"/>
          <w:rFonts w:asciiTheme="minorHAnsi" w:hAnsiTheme="minorHAnsi" w:cstheme="minorHAnsi"/>
          <w:b w:val="0"/>
          <w:color w:val="000000"/>
          <w:sz w:val="20"/>
          <w:szCs w:val="20"/>
        </w:rPr>
        <w:t>Estonia</w:t>
      </w:r>
      <w:r w:rsidRPr="00AB7156">
        <w:rPr>
          <w:rStyle w:val="Stark"/>
          <w:rFonts w:asciiTheme="minorHAnsi" w:hAnsiTheme="minorHAnsi" w:cstheme="minorHAnsi"/>
          <w:b w:val="0"/>
          <w:color w:val="000000"/>
          <w:sz w:val="20"/>
          <w:szCs w:val="20"/>
        </w:rPr>
        <w:tab/>
      </w:r>
      <w:r w:rsidRPr="00AB7156">
        <w:rPr>
          <w:rStyle w:val="Stark"/>
          <w:rFonts w:asciiTheme="minorHAnsi" w:hAnsiTheme="minorHAnsi" w:cstheme="minorHAnsi"/>
          <w:b w:val="0"/>
          <w:color w:val="000000"/>
          <w:sz w:val="20"/>
          <w:szCs w:val="20"/>
        </w:rPr>
        <w:tab/>
      </w:r>
      <w:proofErr w:type="spellStart"/>
      <w:r w:rsidRPr="00AB7156">
        <w:rPr>
          <w:rStyle w:val="Stark"/>
          <w:rFonts w:asciiTheme="minorHAnsi" w:hAnsiTheme="minorHAnsi" w:cstheme="minorHAnsi"/>
          <w:b w:val="0"/>
          <w:color w:val="000000"/>
          <w:sz w:val="20"/>
          <w:szCs w:val="20"/>
        </w:rPr>
        <w:t>Taimi</w:t>
      </w:r>
      <w:proofErr w:type="spellEnd"/>
      <w:r w:rsidRPr="00AB7156">
        <w:rPr>
          <w:rStyle w:val="Stark"/>
          <w:rFonts w:asciiTheme="minorHAnsi" w:hAnsiTheme="minorHAnsi" w:cstheme="minorHAnsi"/>
          <w:b w:val="0"/>
          <w:color w:val="000000"/>
          <w:sz w:val="20"/>
          <w:szCs w:val="20"/>
        </w:rPr>
        <w:t xml:space="preserve"> </w:t>
      </w:r>
      <w:proofErr w:type="spellStart"/>
      <w:r w:rsidRPr="00AB7156">
        <w:rPr>
          <w:rStyle w:val="Stark"/>
          <w:rFonts w:asciiTheme="minorHAnsi" w:hAnsiTheme="minorHAnsi" w:cstheme="minorHAnsi"/>
          <w:b w:val="0"/>
          <w:color w:val="000000"/>
          <w:sz w:val="20"/>
          <w:szCs w:val="20"/>
        </w:rPr>
        <w:t>Paljak</w:t>
      </w:r>
      <w:proofErr w:type="spellEnd"/>
      <w:r w:rsidRPr="00AB7156">
        <w:rPr>
          <w:rFonts w:asciiTheme="minorHAnsi" w:hAnsiTheme="minorHAnsi" w:cstheme="minorHAnsi"/>
          <w:color w:val="000000"/>
          <w:sz w:val="20"/>
          <w:szCs w:val="20"/>
        </w:rPr>
        <w:br/>
        <w:t>Estonia</w:t>
      </w:r>
      <w:r w:rsidRPr="00AB7156">
        <w:rPr>
          <w:rFonts w:asciiTheme="minorHAnsi" w:hAnsiTheme="minorHAnsi" w:cstheme="minorHAnsi"/>
          <w:color w:val="000000"/>
          <w:sz w:val="20"/>
          <w:szCs w:val="20"/>
        </w:rPr>
        <w:tab/>
      </w:r>
      <w:r w:rsidRPr="00AB7156">
        <w:rPr>
          <w:rFonts w:asciiTheme="minorHAnsi" w:hAnsiTheme="minorHAnsi" w:cstheme="minorHAnsi"/>
          <w:color w:val="000000"/>
          <w:sz w:val="20"/>
          <w:szCs w:val="20"/>
        </w:rPr>
        <w:tab/>
      </w:r>
      <w:proofErr w:type="spellStart"/>
      <w:r w:rsidRPr="00AB7156">
        <w:rPr>
          <w:rStyle w:val="Stark"/>
          <w:rFonts w:asciiTheme="minorHAnsi" w:hAnsiTheme="minorHAnsi" w:cstheme="minorHAnsi"/>
          <w:b w:val="0"/>
          <w:color w:val="000000"/>
          <w:sz w:val="20"/>
          <w:szCs w:val="20"/>
        </w:rPr>
        <w:t>Aleksandr</w:t>
      </w:r>
      <w:proofErr w:type="spellEnd"/>
      <w:r w:rsidRPr="00AB7156">
        <w:rPr>
          <w:rStyle w:val="Stark"/>
          <w:rFonts w:asciiTheme="minorHAnsi" w:hAnsiTheme="minorHAnsi" w:cstheme="minorHAnsi"/>
          <w:b w:val="0"/>
          <w:color w:val="000000"/>
          <w:sz w:val="20"/>
          <w:szCs w:val="20"/>
        </w:rPr>
        <w:t xml:space="preserve"> </w:t>
      </w:r>
      <w:proofErr w:type="spellStart"/>
      <w:r w:rsidRPr="00AB7156">
        <w:rPr>
          <w:rStyle w:val="Stark"/>
          <w:rFonts w:asciiTheme="minorHAnsi" w:hAnsiTheme="minorHAnsi" w:cstheme="minorHAnsi"/>
          <w:b w:val="0"/>
          <w:color w:val="000000"/>
          <w:sz w:val="20"/>
          <w:szCs w:val="20"/>
        </w:rPr>
        <w:t>Laur</w:t>
      </w:r>
      <w:proofErr w:type="spellEnd"/>
      <w:r w:rsidRPr="00AB7156">
        <w:rPr>
          <w:rStyle w:val="Stark"/>
          <w:rFonts w:asciiTheme="minorHAnsi" w:hAnsiTheme="minorHAnsi" w:cstheme="minorHAnsi"/>
          <w:b w:val="0"/>
          <w:color w:val="000000"/>
          <w:sz w:val="20"/>
          <w:szCs w:val="20"/>
        </w:rPr>
        <w:br/>
        <w:t>Estonia</w:t>
      </w:r>
      <w:r w:rsidRPr="00AB7156">
        <w:rPr>
          <w:rStyle w:val="Stark"/>
          <w:rFonts w:asciiTheme="minorHAnsi" w:hAnsiTheme="minorHAnsi" w:cstheme="minorHAnsi"/>
          <w:b w:val="0"/>
          <w:color w:val="000000"/>
          <w:sz w:val="20"/>
          <w:szCs w:val="20"/>
        </w:rPr>
        <w:tab/>
      </w:r>
      <w:r w:rsidRPr="00AB7156">
        <w:rPr>
          <w:rStyle w:val="Stark"/>
          <w:rFonts w:asciiTheme="minorHAnsi" w:hAnsiTheme="minorHAnsi" w:cstheme="minorHAnsi"/>
          <w:b w:val="0"/>
          <w:color w:val="000000"/>
          <w:sz w:val="20"/>
          <w:szCs w:val="20"/>
        </w:rPr>
        <w:tab/>
        <w:t>Christjan Kaasik</w:t>
      </w:r>
      <w:r w:rsidRPr="00AB7156">
        <w:rPr>
          <w:rStyle w:val="Stark"/>
          <w:rFonts w:asciiTheme="minorHAnsi" w:hAnsiTheme="minorHAnsi" w:cstheme="minorHAnsi"/>
          <w:b w:val="0"/>
          <w:color w:val="000000"/>
          <w:sz w:val="20"/>
          <w:szCs w:val="20"/>
        </w:rPr>
        <w:br/>
      </w:r>
      <w:r w:rsidR="00792465">
        <w:rPr>
          <w:rFonts w:asciiTheme="minorHAnsi" w:hAnsiTheme="minorHAnsi" w:cstheme="minorHAnsi"/>
          <w:color w:val="000000"/>
          <w:sz w:val="20"/>
          <w:szCs w:val="20"/>
        </w:rPr>
        <w:t xml:space="preserve">Finland </w:t>
      </w:r>
      <w:r w:rsidR="00792465">
        <w:rPr>
          <w:rFonts w:asciiTheme="minorHAnsi" w:hAnsiTheme="minorHAnsi" w:cstheme="minorHAnsi"/>
          <w:color w:val="000000"/>
          <w:sz w:val="20"/>
          <w:szCs w:val="20"/>
        </w:rPr>
        <w:tab/>
      </w:r>
      <w:r w:rsidR="00792465">
        <w:rPr>
          <w:rFonts w:asciiTheme="minorHAnsi" w:hAnsiTheme="minorHAnsi" w:cstheme="minorHAnsi"/>
          <w:color w:val="000000"/>
          <w:sz w:val="20"/>
          <w:szCs w:val="20"/>
        </w:rPr>
        <w:tab/>
        <w:t xml:space="preserve">Marja </w:t>
      </w:r>
      <w:proofErr w:type="spellStart"/>
      <w:r w:rsidR="00792465">
        <w:rPr>
          <w:rFonts w:asciiTheme="minorHAnsi" w:hAnsiTheme="minorHAnsi" w:cstheme="minorHAnsi"/>
          <w:color w:val="000000"/>
          <w:sz w:val="20"/>
          <w:szCs w:val="20"/>
        </w:rPr>
        <w:t>Aarnio</w:t>
      </w:r>
      <w:proofErr w:type="spellEnd"/>
      <w:r w:rsidR="00792465">
        <w:rPr>
          <w:rFonts w:asciiTheme="minorHAnsi" w:hAnsiTheme="minorHAnsi" w:cstheme="minorHAnsi"/>
          <w:color w:val="000000"/>
          <w:sz w:val="20"/>
          <w:szCs w:val="20"/>
        </w:rPr>
        <w:t xml:space="preserve"> </w:t>
      </w:r>
      <w:r w:rsidR="00AB7156" w:rsidRPr="00AB7156">
        <w:rPr>
          <w:rFonts w:asciiTheme="minorHAnsi" w:hAnsiTheme="minorHAnsi" w:cstheme="minorHAnsi"/>
          <w:color w:val="000000"/>
          <w:sz w:val="20"/>
          <w:szCs w:val="20"/>
        </w:rPr>
        <w:br/>
      </w:r>
      <w:r w:rsidR="00792465">
        <w:rPr>
          <w:rFonts w:asciiTheme="minorHAnsi" w:hAnsiTheme="minorHAnsi" w:cstheme="minorHAnsi"/>
          <w:color w:val="000000"/>
          <w:sz w:val="20"/>
          <w:szCs w:val="20"/>
        </w:rPr>
        <w:t>Finland</w:t>
      </w:r>
      <w:r w:rsidR="00792465">
        <w:rPr>
          <w:rFonts w:asciiTheme="minorHAnsi" w:hAnsiTheme="minorHAnsi" w:cstheme="minorHAnsi"/>
          <w:color w:val="000000"/>
          <w:sz w:val="20"/>
          <w:szCs w:val="20"/>
        </w:rPr>
        <w:tab/>
      </w:r>
      <w:r w:rsidR="00792465">
        <w:rPr>
          <w:rFonts w:asciiTheme="minorHAnsi" w:hAnsiTheme="minorHAnsi" w:cstheme="minorHAnsi"/>
          <w:color w:val="000000"/>
          <w:sz w:val="20"/>
          <w:szCs w:val="20"/>
        </w:rPr>
        <w:tab/>
        <w:t xml:space="preserve">Janne Virtanen </w:t>
      </w:r>
      <w:r w:rsidRPr="00AB7156">
        <w:rPr>
          <w:rFonts w:asciiTheme="minorHAnsi" w:hAnsiTheme="minorHAnsi" w:cstheme="minorHAnsi"/>
          <w:color w:val="000000"/>
          <w:sz w:val="20"/>
          <w:szCs w:val="20"/>
        </w:rPr>
        <w:br/>
      </w:r>
      <w:r>
        <w:rPr>
          <w:rFonts w:asciiTheme="minorHAnsi" w:hAnsiTheme="minorHAnsi" w:cstheme="minorHAnsi"/>
          <w:color w:val="000000"/>
          <w:sz w:val="20"/>
          <w:szCs w:val="20"/>
        </w:rPr>
        <w:t>Finland</w:t>
      </w:r>
      <w:r>
        <w:rPr>
          <w:rFonts w:asciiTheme="minorHAnsi" w:hAnsiTheme="minorHAnsi" w:cstheme="minorHAnsi"/>
          <w:color w:val="000000"/>
          <w:sz w:val="20"/>
          <w:szCs w:val="20"/>
        </w:rPr>
        <w:tab/>
      </w:r>
      <w:r>
        <w:rPr>
          <w:rFonts w:asciiTheme="minorHAnsi" w:hAnsiTheme="minorHAnsi" w:cstheme="minorHAnsi"/>
          <w:color w:val="000000"/>
          <w:sz w:val="20"/>
          <w:szCs w:val="20"/>
        </w:rPr>
        <w:tab/>
        <w:t>Petri Lahtonen</w:t>
      </w:r>
      <w:r>
        <w:rPr>
          <w:rFonts w:asciiTheme="minorHAnsi" w:hAnsiTheme="minorHAnsi" w:cstheme="minorHAnsi"/>
          <w:color w:val="000000"/>
          <w:sz w:val="20"/>
          <w:szCs w:val="20"/>
        </w:rPr>
        <w:br/>
        <w:t>Finland</w:t>
      </w:r>
      <w:r>
        <w:rPr>
          <w:rFonts w:asciiTheme="minorHAnsi" w:hAnsiTheme="minorHAnsi" w:cstheme="minorHAnsi"/>
          <w:color w:val="000000"/>
          <w:sz w:val="20"/>
          <w:szCs w:val="20"/>
        </w:rPr>
        <w:tab/>
      </w:r>
      <w:r>
        <w:rPr>
          <w:rFonts w:asciiTheme="minorHAnsi" w:hAnsiTheme="minorHAnsi" w:cstheme="minorHAnsi"/>
          <w:color w:val="000000"/>
          <w:sz w:val="20"/>
          <w:szCs w:val="20"/>
        </w:rPr>
        <w:tab/>
        <w:t>Robert Qvarnström</w:t>
      </w:r>
      <w:r>
        <w:rPr>
          <w:rFonts w:asciiTheme="minorHAnsi" w:hAnsiTheme="minorHAnsi" w:cstheme="minorHAnsi"/>
          <w:color w:val="000000"/>
          <w:sz w:val="20"/>
          <w:szCs w:val="20"/>
        </w:rPr>
        <w:br/>
      </w:r>
      <w:r w:rsidR="00792465">
        <w:rPr>
          <w:rFonts w:asciiTheme="minorHAnsi" w:hAnsiTheme="minorHAnsi" w:cstheme="minorHAnsi"/>
          <w:color w:val="000000"/>
          <w:sz w:val="20"/>
          <w:szCs w:val="20"/>
        </w:rPr>
        <w:t>Germany</w:t>
      </w:r>
      <w:r w:rsidR="00792465">
        <w:rPr>
          <w:rFonts w:asciiTheme="minorHAnsi" w:hAnsiTheme="minorHAnsi" w:cstheme="minorHAnsi"/>
          <w:color w:val="000000"/>
          <w:sz w:val="20"/>
          <w:szCs w:val="20"/>
        </w:rPr>
        <w:tab/>
        <w:t>Wilfried Behncke</w:t>
      </w:r>
      <w:r w:rsidRPr="00AB7156">
        <w:rPr>
          <w:rFonts w:asciiTheme="minorHAnsi" w:hAnsiTheme="minorHAnsi" w:cstheme="minorHAnsi"/>
          <w:color w:val="000000"/>
          <w:sz w:val="20"/>
          <w:szCs w:val="20"/>
        </w:rPr>
        <w:br/>
        <w:t>Germany</w:t>
      </w:r>
      <w:r w:rsidRPr="00AB7156">
        <w:rPr>
          <w:rFonts w:asciiTheme="minorHAnsi" w:hAnsiTheme="minorHAnsi" w:cstheme="minorHAnsi"/>
          <w:color w:val="000000"/>
          <w:sz w:val="20"/>
          <w:szCs w:val="20"/>
        </w:rPr>
        <w:tab/>
      </w:r>
      <w:r w:rsidRPr="00AB7156">
        <w:rPr>
          <w:rStyle w:val="Stark"/>
          <w:rFonts w:asciiTheme="minorHAnsi" w:hAnsiTheme="minorHAnsi" w:cstheme="minorHAnsi"/>
          <w:b w:val="0"/>
          <w:color w:val="000000"/>
          <w:sz w:val="20"/>
          <w:szCs w:val="20"/>
        </w:rPr>
        <w:t>Carola Heitmann-Bacza</w:t>
      </w:r>
      <w:r w:rsidRPr="00AB7156">
        <w:rPr>
          <w:rStyle w:val="Stark"/>
          <w:rFonts w:asciiTheme="minorHAnsi" w:hAnsiTheme="minorHAnsi" w:cstheme="minorHAnsi"/>
          <w:b w:val="0"/>
          <w:color w:val="000000"/>
          <w:sz w:val="20"/>
          <w:szCs w:val="20"/>
        </w:rPr>
        <w:br/>
        <w:t>Germany</w:t>
      </w:r>
      <w:r w:rsidRPr="00AB7156">
        <w:rPr>
          <w:rStyle w:val="Stark"/>
          <w:rFonts w:asciiTheme="minorHAnsi" w:hAnsiTheme="minorHAnsi" w:cstheme="minorHAnsi"/>
          <w:b w:val="0"/>
          <w:color w:val="000000"/>
          <w:sz w:val="20"/>
          <w:szCs w:val="20"/>
        </w:rPr>
        <w:tab/>
        <w:t>Henning Sauer</w:t>
      </w:r>
      <w:r w:rsidRPr="00AB7156">
        <w:rPr>
          <w:rStyle w:val="Stark"/>
          <w:rFonts w:asciiTheme="minorHAnsi" w:hAnsiTheme="minorHAnsi" w:cstheme="minorHAnsi"/>
          <w:b w:val="0"/>
          <w:color w:val="000000"/>
          <w:sz w:val="20"/>
          <w:szCs w:val="20"/>
        </w:rPr>
        <w:br/>
        <w:t>Germany</w:t>
      </w:r>
      <w:r w:rsidRPr="00AB7156">
        <w:rPr>
          <w:rStyle w:val="Stark"/>
          <w:rFonts w:asciiTheme="minorHAnsi" w:hAnsiTheme="minorHAnsi" w:cstheme="minorHAnsi"/>
          <w:b w:val="0"/>
          <w:color w:val="000000"/>
          <w:sz w:val="20"/>
          <w:szCs w:val="20"/>
        </w:rPr>
        <w:tab/>
        <w:t>Elena Maria Gnehm</w:t>
      </w:r>
      <w:r w:rsidRPr="00AB7156">
        <w:rPr>
          <w:rStyle w:val="Stark"/>
          <w:rFonts w:asciiTheme="minorHAnsi" w:hAnsiTheme="minorHAnsi" w:cstheme="minorHAnsi"/>
          <w:b w:val="0"/>
          <w:color w:val="000000"/>
          <w:sz w:val="20"/>
          <w:szCs w:val="20"/>
        </w:rPr>
        <w:br/>
        <w:t>Germany</w:t>
      </w:r>
      <w:r w:rsidRPr="00AB7156">
        <w:rPr>
          <w:rStyle w:val="Stark"/>
          <w:rFonts w:asciiTheme="minorHAnsi" w:hAnsiTheme="minorHAnsi" w:cstheme="minorHAnsi"/>
          <w:b w:val="0"/>
          <w:color w:val="000000"/>
          <w:sz w:val="20"/>
          <w:szCs w:val="20"/>
        </w:rPr>
        <w:tab/>
        <w:t xml:space="preserve">Thies </w:t>
      </w:r>
      <w:proofErr w:type="spellStart"/>
      <w:r w:rsidRPr="00AB7156">
        <w:rPr>
          <w:rStyle w:val="Stark"/>
          <w:rFonts w:asciiTheme="minorHAnsi" w:hAnsiTheme="minorHAnsi" w:cstheme="minorHAnsi"/>
          <w:b w:val="0"/>
          <w:color w:val="000000"/>
          <w:sz w:val="20"/>
          <w:szCs w:val="20"/>
        </w:rPr>
        <w:t>Schlunzen</w:t>
      </w:r>
      <w:proofErr w:type="spellEnd"/>
      <w:r w:rsidRPr="00AB7156">
        <w:rPr>
          <w:rFonts w:asciiTheme="minorHAnsi" w:hAnsiTheme="minorHAnsi" w:cstheme="minorHAnsi"/>
          <w:color w:val="000000"/>
          <w:sz w:val="20"/>
          <w:szCs w:val="20"/>
        </w:rPr>
        <w:br/>
      </w:r>
      <w:r w:rsidR="00AB7156" w:rsidRPr="00AB7156">
        <w:rPr>
          <w:rFonts w:asciiTheme="minorHAnsi" w:hAnsiTheme="minorHAnsi" w:cstheme="minorHAnsi"/>
          <w:color w:val="000000"/>
          <w:sz w:val="20"/>
          <w:szCs w:val="20"/>
        </w:rPr>
        <w:t>Latvia</w:t>
      </w:r>
      <w:r w:rsidR="00AB7156" w:rsidRPr="00AB7156">
        <w:rPr>
          <w:rFonts w:asciiTheme="minorHAnsi" w:hAnsiTheme="minorHAnsi" w:cstheme="minorHAnsi"/>
          <w:color w:val="000000"/>
          <w:sz w:val="20"/>
          <w:szCs w:val="20"/>
        </w:rPr>
        <w:tab/>
      </w:r>
      <w:r w:rsidR="00AB7156" w:rsidRPr="00AB7156">
        <w:rPr>
          <w:rFonts w:asciiTheme="minorHAnsi" w:hAnsiTheme="minorHAnsi" w:cstheme="minorHAnsi"/>
          <w:color w:val="000000"/>
          <w:sz w:val="20"/>
          <w:szCs w:val="20"/>
        </w:rPr>
        <w:tab/>
      </w:r>
      <w:r w:rsidR="00AB7156" w:rsidRPr="00AB7156">
        <w:rPr>
          <w:rStyle w:val="Stark"/>
          <w:rFonts w:asciiTheme="minorHAnsi" w:hAnsiTheme="minorHAnsi" w:cstheme="minorHAnsi"/>
          <w:b w:val="0"/>
          <w:color w:val="000000"/>
          <w:sz w:val="20"/>
          <w:szCs w:val="20"/>
        </w:rPr>
        <w:t>Aigars Gailis</w:t>
      </w:r>
      <w:r w:rsidR="00AB7156" w:rsidRPr="00AB7156">
        <w:rPr>
          <w:rFonts w:asciiTheme="minorHAnsi" w:hAnsiTheme="minorHAnsi" w:cstheme="minorHAnsi"/>
          <w:color w:val="000000"/>
          <w:sz w:val="20"/>
          <w:szCs w:val="20"/>
        </w:rPr>
        <w:br/>
        <w:t>Latvia</w:t>
      </w:r>
      <w:r w:rsidR="00AB7156" w:rsidRPr="00AB7156">
        <w:rPr>
          <w:rFonts w:asciiTheme="minorHAnsi" w:hAnsiTheme="minorHAnsi" w:cstheme="minorHAnsi"/>
          <w:color w:val="000000"/>
          <w:sz w:val="20"/>
          <w:szCs w:val="20"/>
        </w:rPr>
        <w:tab/>
      </w:r>
      <w:r w:rsidR="00AB7156" w:rsidRPr="00AB7156">
        <w:rPr>
          <w:rFonts w:asciiTheme="minorHAnsi" w:hAnsiTheme="minorHAnsi" w:cstheme="minorHAnsi"/>
          <w:color w:val="000000"/>
          <w:sz w:val="20"/>
          <w:szCs w:val="20"/>
        </w:rPr>
        <w:tab/>
        <w:t xml:space="preserve">Bruno </w:t>
      </w:r>
      <w:proofErr w:type="spellStart"/>
      <w:r w:rsidR="00AB7156" w:rsidRPr="00AB7156">
        <w:rPr>
          <w:rFonts w:asciiTheme="minorHAnsi" w:hAnsiTheme="minorHAnsi" w:cstheme="minorHAnsi"/>
          <w:color w:val="000000"/>
          <w:sz w:val="20"/>
          <w:szCs w:val="20"/>
        </w:rPr>
        <w:t>Spels</w:t>
      </w:r>
      <w:proofErr w:type="spellEnd"/>
      <w:r w:rsidR="00AB7156" w:rsidRPr="00AB7156">
        <w:rPr>
          <w:rFonts w:asciiTheme="minorHAnsi" w:hAnsiTheme="minorHAnsi" w:cstheme="minorHAnsi"/>
          <w:color w:val="000000"/>
          <w:sz w:val="20"/>
          <w:szCs w:val="20"/>
        </w:rPr>
        <w:br/>
      </w:r>
      <w:r w:rsidRPr="00AB7156">
        <w:rPr>
          <w:rFonts w:asciiTheme="minorHAnsi" w:hAnsiTheme="minorHAnsi" w:cstheme="minorHAnsi"/>
          <w:color w:val="000000"/>
          <w:sz w:val="20"/>
          <w:szCs w:val="20"/>
        </w:rPr>
        <w:t>Lithuania</w:t>
      </w:r>
      <w:r w:rsidRPr="00AB7156">
        <w:rPr>
          <w:rFonts w:asciiTheme="minorHAnsi" w:hAnsiTheme="minorHAnsi" w:cstheme="minorHAnsi"/>
          <w:color w:val="000000"/>
          <w:sz w:val="20"/>
          <w:szCs w:val="20"/>
        </w:rPr>
        <w:tab/>
        <w:t>Mindaugas Zakarauskas</w:t>
      </w:r>
      <w:r w:rsidRPr="00AB7156">
        <w:rPr>
          <w:rFonts w:asciiTheme="minorHAnsi" w:hAnsiTheme="minorHAnsi" w:cstheme="minorHAnsi"/>
          <w:color w:val="000000"/>
          <w:sz w:val="20"/>
          <w:szCs w:val="20"/>
        </w:rPr>
        <w:br/>
      </w:r>
      <w:r w:rsidR="00792465">
        <w:rPr>
          <w:rFonts w:asciiTheme="minorHAnsi" w:hAnsiTheme="minorHAnsi" w:cstheme="minorHAnsi"/>
          <w:color w:val="000000"/>
          <w:sz w:val="20"/>
          <w:szCs w:val="20"/>
        </w:rPr>
        <w:t xml:space="preserve">Lithuania </w:t>
      </w:r>
      <w:r w:rsidR="00792465">
        <w:rPr>
          <w:rFonts w:asciiTheme="minorHAnsi" w:hAnsiTheme="minorHAnsi" w:cstheme="minorHAnsi"/>
          <w:color w:val="000000"/>
          <w:sz w:val="20"/>
          <w:szCs w:val="20"/>
        </w:rPr>
        <w:tab/>
        <w:t>Emilis Tertelis</w:t>
      </w:r>
      <w:r w:rsidR="00AB7156" w:rsidRPr="00AB7156">
        <w:rPr>
          <w:rFonts w:asciiTheme="minorHAnsi" w:hAnsiTheme="minorHAnsi" w:cstheme="minorHAnsi"/>
          <w:color w:val="000000"/>
          <w:sz w:val="20"/>
          <w:szCs w:val="20"/>
        </w:rPr>
        <w:br/>
      </w:r>
      <w:r w:rsidR="00792465">
        <w:rPr>
          <w:rFonts w:asciiTheme="minorHAnsi" w:hAnsiTheme="minorHAnsi" w:cstheme="minorHAnsi"/>
          <w:color w:val="000000"/>
          <w:sz w:val="20"/>
          <w:szCs w:val="20"/>
        </w:rPr>
        <w:t xml:space="preserve">Norway </w:t>
      </w:r>
      <w:r w:rsidR="00792465">
        <w:rPr>
          <w:rFonts w:asciiTheme="minorHAnsi" w:hAnsiTheme="minorHAnsi" w:cstheme="minorHAnsi"/>
          <w:color w:val="000000"/>
          <w:sz w:val="20"/>
          <w:szCs w:val="20"/>
        </w:rPr>
        <w:tab/>
      </w:r>
      <w:r w:rsidR="00792465">
        <w:rPr>
          <w:rFonts w:asciiTheme="minorHAnsi" w:hAnsiTheme="minorHAnsi" w:cstheme="minorHAnsi"/>
          <w:color w:val="000000"/>
          <w:sz w:val="20"/>
          <w:szCs w:val="20"/>
        </w:rPr>
        <w:tab/>
        <w:t xml:space="preserve">Trond Ski </w:t>
      </w:r>
      <w:r w:rsidR="00792465" w:rsidRPr="00352582">
        <w:rPr>
          <w:rFonts w:asciiTheme="minorHAnsi" w:hAnsiTheme="minorHAnsi" w:cstheme="minorHAnsi"/>
          <w:color w:val="000000"/>
          <w:sz w:val="20"/>
          <w:szCs w:val="20"/>
        </w:rPr>
        <w:t xml:space="preserve">(WWNWS-SC </w:t>
      </w:r>
      <w:r w:rsidR="00792465">
        <w:rPr>
          <w:rFonts w:asciiTheme="minorHAnsi" w:hAnsiTheme="minorHAnsi" w:cstheme="minorHAnsi"/>
          <w:color w:val="000000"/>
          <w:sz w:val="20"/>
          <w:szCs w:val="20"/>
        </w:rPr>
        <w:t>Vice Chair</w:t>
      </w:r>
      <w:r w:rsidR="00A52B9D">
        <w:rPr>
          <w:rFonts w:asciiTheme="minorHAnsi" w:hAnsiTheme="minorHAnsi" w:cstheme="minorHAnsi"/>
          <w:color w:val="000000"/>
          <w:sz w:val="20"/>
          <w:szCs w:val="20"/>
        </w:rPr>
        <w:t xml:space="preserve"> &amp; Navarea XIX Co</w:t>
      </w:r>
      <w:r w:rsidR="00792465" w:rsidRPr="00352582">
        <w:rPr>
          <w:rFonts w:asciiTheme="minorHAnsi" w:hAnsiTheme="minorHAnsi" w:cstheme="minorHAnsi"/>
          <w:color w:val="000000"/>
          <w:sz w:val="20"/>
          <w:szCs w:val="20"/>
        </w:rPr>
        <w:t>ordinator)</w:t>
      </w:r>
      <w:r w:rsidR="00792465" w:rsidRPr="00352582">
        <w:rPr>
          <w:rFonts w:asciiTheme="minorHAnsi" w:hAnsiTheme="minorHAnsi" w:cstheme="minorHAnsi"/>
          <w:color w:val="000000"/>
          <w:sz w:val="20"/>
          <w:szCs w:val="20"/>
        </w:rPr>
        <w:br/>
      </w:r>
      <w:r w:rsidR="004D3D94" w:rsidRPr="00AB7156">
        <w:rPr>
          <w:rFonts w:asciiTheme="minorHAnsi" w:hAnsiTheme="minorHAnsi" w:cstheme="minorHAnsi"/>
          <w:color w:val="000000"/>
          <w:sz w:val="20"/>
          <w:szCs w:val="20"/>
        </w:rPr>
        <w:t>Sweden</w:t>
      </w:r>
      <w:r w:rsidR="004D3D94" w:rsidRPr="00AB7156">
        <w:rPr>
          <w:rFonts w:asciiTheme="minorHAnsi" w:hAnsiTheme="minorHAnsi" w:cstheme="minorHAnsi"/>
          <w:color w:val="000000"/>
          <w:sz w:val="20"/>
          <w:szCs w:val="20"/>
        </w:rPr>
        <w:tab/>
      </w:r>
      <w:r w:rsidR="004D3D94" w:rsidRPr="00AB7156">
        <w:rPr>
          <w:rFonts w:asciiTheme="minorHAnsi" w:hAnsiTheme="minorHAnsi" w:cstheme="minorHAnsi"/>
          <w:color w:val="000000"/>
          <w:sz w:val="20"/>
          <w:szCs w:val="20"/>
        </w:rPr>
        <w:tab/>
        <w:t>Johan von Bültzingslöwen (Chair)</w:t>
      </w:r>
      <w:r w:rsidR="004D3D94" w:rsidRPr="00AB7156">
        <w:rPr>
          <w:rFonts w:asciiTheme="minorHAnsi" w:hAnsiTheme="minorHAnsi" w:cstheme="minorHAnsi"/>
          <w:color w:val="000000"/>
          <w:sz w:val="20"/>
          <w:szCs w:val="20"/>
        </w:rPr>
        <w:br/>
      </w:r>
      <w:r w:rsidR="004D3D94">
        <w:rPr>
          <w:rFonts w:asciiTheme="minorHAnsi" w:hAnsiTheme="minorHAnsi" w:cstheme="minorHAnsi"/>
          <w:color w:val="000000"/>
          <w:sz w:val="20"/>
          <w:szCs w:val="20"/>
        </w:rPr>
        <w:t>Sweden</w:t>
      </w:r>
      <w:r w:rsidR="004D3D94">
        <w:rPr>
          <w:rFonts w:asciiTheme="minorHAnsi" w:hAnsiTheme="minorHAnsi" w:cstheme="minorHAnsi"/>
          <w:color w:val="000000"/>
          <w:sz w:val="20"/>
          <w:szCs w:val="20"/>
        </w:rPr>
        <w:tab/>
      </w:r>
      <w:r w:rsidR="004D3D94">
        <w:rPr>
          <w:rFonts w:asciiTheme="minorHAnsi" w:hAnsiTheme="minorHAnsi" w:cstheme="minorHAnsi"/>
          <w:color w:val="000000"/>
          <w:sz w:val="20"/>
          <w:szCs w:val="20"/>
        </w:rPr>
        <w:tab/>
        <w:t>Lisa Lind</w:t>
      </w:r>
      <w:r w:rsidR="004D3D94">
        <w:rPr>
          <w:rFonts w:asciiTheme="minorHAnsi" w:hAnsiTheme="minorHAnsi" w:cstheme="minorHAnsi"/>
          <w:color w:val="000000"/>
          <w:sz w:val="20"/>
          <w:szCs w:val="20"/>
        </w:rPr>
        <w:br/>
      </w:r>
      <w:r w:rsidRPr="00AB7156">
        <w:rPr>
          <w:rFonts w:asciiTheme="minorHAnsi" w:hAnsiTheme="minorHAnsi" w:cstheme="minorHAnsi"/>
          <w:color w:val="000000"/>
          <w:sz w:val="20"/>
          <w:szCs w:val="20"/>
        </w:rPr>
        <w:t>Sweden</w:t>
      </w:r>
      <w:r w:rsidRPr="00AB7156">
        <w:rPr>
          <w:rFonts w:asciiTheme="minorHAnsi" w:hAnsiTheme="minorHAnsi" w:cstheme="minorHAnsi"/>
          <w:color w:val="000000"/>
          <w:sz w:val="20"/>
          <w:szCs w:val="20"/>
        </w:rPr>
        <w:tab/>
      </w:r>
      <w:r w:rsidRPr="00AB7156">
        <w:rPr>
          <w:rFonts w:asciiTheme="minorHAnsi" w:hAnsiTheme="minorHAnsi" w:cstheme="minorHAnsi"/>
          <w:color w:val="000000"/>
          <w:sz w:val="20"/>
          <w:szCs w:val="20"/>
        </w:rPr>
        <w:tab/>
        <w:t>Agneta Hedström</w:t>
      </w:r>
      <w:r w:rsidRPr="00AB7156">
        <w:rPr>
          <w:rFonts w:asciiTheme="minorHAnsi" w:hAnsiTheme="minorHAnsi" w:cstheme="minorHAnsi"/>
          <w:color w:val="000000"/>
          <w:sz w:val="20"/>
          <w:szCs w:val="20"/>
        </w:rPr>
        <w:br/>
        <w:t>UK</w:t>
      </w:r>
      <w:r w:rsidRPr="00AB7156">
        <w:rPr>
          <w:rFonts w:asciiTheme="minorHAnsi" w:hAnsiTheme="minorHAnsi" w:cstheme="minorHAnsi"/>
          <w:color w:val="000000"/>
          <w:sz w:val="20"/>
          <w:szCs w:val="20"/>
        </w:rPr>
        <w:tab/>
      </w:r>
      <w:r w:rsidRPr="00AB7156">
        <w:rPr>
          <w:rFonts w:asciiTheme="minorHAnsi" w:hAnsiTheme="minorHAnsi" w:cstheme="minorHAnsi"/>
          <w:color w:val="000000"/>
          <w:sz w:val="20"/>
          <w:szCs w:val="20"/>
        </w:rPr>
        <w:tab/>
        <w:t>Christopher Gill (IMO Navtex Co-ordinating Panel)</w:t>
      </w:r>
      <w:r>
        <w:rPr>
          <w:rFonts w:asciiTheme="minorHAnsi" w:hAnsiTheme="minorHAnsi" w:cstheme="minorHAnsi"/>
          <w:color w:val="000000"/>
          <w:sz w:val="20"/>
          <w:szCs w:val="20"/>
        </w:rPr>
        <w:br/>
      </w:r>
      <w:r w:rsidRPr="00AB7156">
        <w:rPr>
          <w:rFonts w:asciiTheme="minorHAnsi" w:hAnsiTheme="minorHAnsi" w:cstheme="minorHAnsi"/>
          <w:color w:val="000000"/>
          <w:sz w:val="20"/>
          <w:szCs w:val="20"/>
        </w:rPr>
        <w:t xml:space="preserve">UK </w:t>
      </w:r>
      <w:r w:rsidR="00A52B9D">
        <w:rPr>
          <w:rFonts w:asciiTheme="minorHAnsi" w:hAnsiTheme="minorHAnsi" w:cstheme="minorHAnsi"/>
          <w:color w:val="000000"/>
          <w:sz w:val="20"/>
          <w:szCs w:val="20"/>
        </w:rPr>
        <w:tab/>
      </w:r>
      <w:r w:rsidR="00A52B9D">
        <w:rPr>
          <w:rFonts w:asciiTheme="minorHAnsi" w:hAnsiTheme="minorHAnsi" w:cstheme="minorHAnsi"/>
          <w:color w:val="000000"/>
          <w:sz w:val="20"/>
          <w:szCs w:val="20"/>
        </w:rPr>
        <w:tab/>
        <w:t>Neil Salter (IMO Navtex Co</w:t>
      </w:r>
      <w:r w:rsidRPr="00AB7156">
        <w:rPr>
          <w:rFonts w:asciiTheme="minorHAnsi" w:hAnsiTheme="minorHAnsi" w:cstheme="minorHAnsi"/>
          <w:color w:val="000000"/>
          <w:sz w:val="20"/>
          <w:szCs w:val="20"/>
        </w:rPr>
        <w:t>ordinating Panel)</w:t>
      </w:r>
    </w:p>
    <w:p w14:paraId="124E427D" w14:textId="77777777" w:rsidR="006B50DE" w:rsidRPr="00962587" w:rsidRDefault="006B50DE" w:rsidP="006B50DE">
      <w:pPr>
        <w:pStyle w:val="Normalwebb"/>
        <w:rPr>
          <w:rFonts w:asciiTheme="minorHAnsi" w:hAnsiTheme="minorHAnsi" w:cstheme="minorHAnsi"/>
          <w:color w:val="000000"/>
          <w:sz w:val="20"/>
          <w:szCs w:val="20"/>
        </w:rPr>
      </w:pPr>
      <w:r w:rsidRPr="00962587">
        <w:rPr>
          <w:rFonts w:asciiTheme="minorHAnsi" w:hAnsiTheme="minorHAnsi" w:cstheme="minorHAnsi"/>
          <w:color w:val="000000"/>
          <w:sz w:val="20"/>
          <w:szCs w:val="20"/>
        </w:rPr>
        <w:t xml:space="preserve">Apologies: </w:t>
      </w:r>
    </w:p>
    <w:p w14:paraId="06A9E1B5" w14:textId="734865A9" w:rsidR="00376A19" w:rsidRPr="00962587" w:rsidRDefault="00792465" w:rsidP="00376A19">
      <w:pPr>
        <w:pStyle w:val="Normalwebb"/>
        <w:rPr>
          <w:rFonts w:asciiTheme="minorHAnsi" w:hAnsiTheme="minorHAnsi" w:cstheme="minorHAnsi"/>
          <w:color w:val="000000"/>
          <w:sz w:val="20"/>
          <w:szCs w:val="20"/>
        </w:rPr>
      </w:pPr>
      <w:r w:rsidRPr="00962587">
        <w:rPr>
          <w:rStyle w:val="Stark"/>
          <w:rFonts w:asciiTheme="minorHAnsi" w:hAnsiTheme="minorHAnsi" w:cstheme="minorHAnsi"/>
          <w:b w:val="0"/>
          <w:color w:val="000000"/>
          <w:sz w:val="20"/>
          <w:szCs w:val="20"/>
        </w:rPr>
        <w:t>Denmark</w:t>
      </w:r>
      <w:r w:rsidRPr="00962587">
        <w:rPr>
          <w:rStyle w:val="Stark"/>
          <w:rFonts w:asciiTheme="minorHAnsi" w:hAnsiTheme="minorHAnsi" w:cstheme="minorHAnsi"/>
          <w:b w:val="0"/>
          <w:color w:val="000000"/>
          <w:sz w:val="20"/>
          <w:szCs w:val="20"/>
        </w:rPr>
        <w:tab/>
        <w:t>Ulla Bjørndal Møller</w:t>
      </w:r>
      <w:r w:rsidRPr="00962587">
        <w:rPr>
          <w:rFonts w:asciiTheme="minorHAnsi" w:hAnsiTheme="minorHAnsi" w:cstheme="minorHAnsi"/>
          <w:color w:val="000000"/>
          <w:sz w:val="20"/>
          <w:szCs w:val="20"/>
        </w:rPr>
        <w:br/>
        <w:t>Estonia</w:t>
      </w:r>
      <w:r w:rsidRPr="00962587">
        <w:rPr>
          <w:rFonts w:asciiTheme="minorHAnsi" w:hAnsiTheme="minorHAnsi" w:cstheme="minorHAnsi"/>
          <w:color w:val="000000"/>
          <w:sz w:val="20"/>
          <w:szCs w:val="20"/>
        </w:rPr>
        <w:tab/>
      </w:r>
      <w:r w:rsidRPr="00962587">
        <w:rPr>
          <w:rFonts w:asciiTheme="minorHAnsi" w:hAnsiTheme="minorHAnsi" w:cstheme="minorHAnsi"/>
          <w:color w:val="000000"/>
          <w:sz w:val="20"/>
          <w:szCs w:val="20"/>
        </w:rPr>
        <w:tab/>
        <w:t xml:space="preserve">Olavi Heinlo </w:t>
      </w:r>
      <w:r w:rsidRPr="00962587">
        <w:rPr>
          <w:rFonts w:asciiTheme="minorHAnsi" w:hAnsiTheme="minorHAnsi" w:cstheme="minorHAnsi"/>
          <w:color w:val="000000"/>
          <w:sz w:val="20"/>
          <w:szCs w:val="20"/>
        </w:rPr>
        <w:br/>
        <w:t>Estonia</w:t>
      </w:r>
      <w:r w:rsidRPr="00962587">
        <w:rPr>
          <w:rFonts w:asciiTheme="minorHAnsi" w:hAnsiTheme="minorHAnsi" w:cstheme="minorHAnsi"/>
          <w:color w:val="000000"/>
          <w:sz w:val="20"/>
          <w:szCs w:val="20"/>
        </w:rPr>
        <w:tab/>
      </w:r>
      <w:r w:rsidRPr="00962587">
        <w:rPr>
          <w:rFonts w:asciiTheme="minorHAnsi" w:hAnsiTheme="minorHAnsi" w:cstheme="minorHAnsi"/>
          <w:color w:val="000000"/>
          <w:sz w:val="20"/>
          <w:szCs w:val="20"/>
        </w:rPr>
        <w:tab/>
      </w:r>
      <w:r w:rsidRPr="00962587">
        <w:rPr>
          <w:rStyle w:val="Stark"/>
          <w:rFonts w:asciiTheme="minorHAnsi" w:hAnsiTheme="minorHAnsi" w:cstheme="minorHAnsi"/>
          <w:b w:val="0"/>
          <w:color w:val="000000"/>
          <w:sz w:val="20"/>
          <w:szCs w:val="20"/>
        </w:rPr>
        <w:t xml:space="preserve">Jüri Grigorjev </w:t>
      </w:r>
      <w:r w:rsidRPr="00962587">
        <w:rPr>
          <w:rFonts w:asciiTheme="minorHAnsi" w:hAnsiTheme="minorHAnsi" w:cstheme="minorHAnsi"/>
          <w:color w:val="000000"/>
          <w:sz w:val="20"/>
          <w:szCs w:val="20"/>
        </w:rPr>
        <w:br/>
      </w:r>
      <w:r w:rsidR="00E6587B" w:rsidRPr="00962587">
        <w:rPr>
          <w:rStyle w:val="Stark"/>
          <w:rFonts w:asciiTheme="minorHAnsi" w:hAnsiTheme="minorHAnsi" w:cstheme="minorHAnsi"/>
          <w:b w:val="0"/>
          <w:color w:val="000000"/>
          <w:sz w:val="20"/>
          <w:szCs w:val="20"/>
        </w:rPr>
        <w:t>Poland</w:t>
      </w:r>
      <w:r w:rsidR="00E6587B" w:rsidRPr="00962587">
        <w:rPr>
          <w:rStyle w:val="Stark"/>
          <w:rFonts w:asciiTheme="minorHAnsi" w:hAnsiTheme="minorHAnsi" w:cstheme="minorHAnsi"/>
          <w:b w:val="0"/>
          <w:color w:val="000000"/>
          <w:sz w:val="20"/>
          <w:szCs w:val="20"/>
        </w:rPr>
        <w:tab/>
      </w:r>
      <w:r w:rsidR="00E6587B" w:rsidRPr="00962587">
        <w:rPr>
          <w:rStyle w:val="Stark"/>
          <w:rFonts w:asciiTheme="minorHAnsi" w:hAnsiTheme="minorHAnsi" w:cstheme="minorHAnsi"/>
          <w:b w:val="0"/>
          <w:color w:val="000000"/>
          <w:sz w:val="20"/>
          <w:szCs w:val="20"/>
        </w:rPr>
        <w:tab/>
        <w:t>Dariusz Grabiec</w:t>
      </w:r>
      <w:r w:rsidR="00E6587B" w:rsidRPr="00962587">
        <w:rPr>
          <w:rStyle w:val="Stark"/>
          <w:rFonts w:asciiTheme="minorHAnsi" w:hAnsiTheme="minorHAnsi" w:cstheme="minorHAnsi"/>
          <w:b w:val="0"/>
          <w:color w:val="000000"/>
          <w:sz w:val="20"/>
          <w:szCs w:val="20"/>
        </w:rPr>
        <w:br/>
      </w:r>
      <w:r w:rsidRPr="00962587">
        <w:rPr>
          <w:rStyle w:val="Stark"/>
          <w:rFonts w:asciiTheme="minorHAnsi" w:hAnsiTheme="minorHAnsi" w:cstheme="minorHAnsi"/>
          <w:b w:val="0"/>
          <w:color w:val="000000"/>
          <w:sz w:val="20"/>
          <w:szCs w:val="20"/>
        </w:rPr>
        <w:t>Poland</w:t>
      </w:r>
      <w:r w:rsidRPr="00962587">
        <w:rPr>
          <w:rStyle w:val="Stark"/>
          <w:rFonts w:asciiTheme="minorHAnsi" w:hAnsiTheme="minorHAnsi" w:cstheme="minorHAnsi"/>
          <w:b w:val="0"/>
          <w:color w:val="000000"/>
          <w:sz w:val="20"/>
          <w:szCs w:val="20"/>
        </w:rPr>
        <w:tab/>
      </w:r>
      <w:r w:rsidRPr="00962587">
        <w:rPr>
          <w:rStyle w:val="Stark"/>
          <w:rFonts w:asciiTheme="minorHAnsi" w:hAnsiTheme="minorHAnsi" w:cstheme="minorHAnsi"/>
          <w:b w:val="0"/>
          <w:color w:val="000000"/>
          <w:sz w:val="20"/>
          <w:szCs w:val="20"/>
        </w:rPr>
        <w:tab/>
        <w:t xml:space="preserve">Dariusz </w:t>
      </w:r>
      <w:proofErr w:type="spellStart"/>
      <w:r w:rsidRPr="00962587">
        <w:rPr>
          <w:rStyle w:val="Stark"/>
          <w:rFonts w:asciiTheme="minorHAnsi" w:hAnsiTheme="minorHAnsi" w:cstheme="minorHAnsi"/>
          <w:b w:val="0"/>
          <w:color w:val="000000"/>
          <w:sz w:val="20"/>
          <w:szCs w:val="20"/>
        </w:rPr>
        <w:t>Tomczak</w:t>
      </w:r>
      <w:proofErr w:type="spellEnd"/>
      <w:r w:rsidRPr="00962587">
        <w:rPr>
          <w:rFonts w:asciiTheme="minorHAnsi" w:hAnsiTheme="minorHAnsi" w:cstheme="minorHAnsi"/>
          <w:color w:val="000000"/>
          <w:sz w:val="20"/>
          <w:szCs w:val="20"/>
        </w:rPr>
        <w:br/>
        <w:t>Sweden</w:t>
      </w:r>
      <w:r w:rsidRPr="00962587">
        <w:rPr>
          <w:rFonts w:asciiTheme="minorHAnsi" w:hAnsiTheme="minorHAnsi" w:cstheme="minorHAnsi"/>
          <w:color w:val="000000"/>
          <w:sz w:val="20"/>
          <w:szCs w:val="20"/>
        </w:rPr>
        <w:tab/>
      </w:r>
      <w:r w:rsidRPr="00962587">
        <w:rPr>
          <w:rFonts w:asciiTheme="minorHAnsi" w:hAnsiTheme="minorHAnsi" w:cstheme="minorHAnsi"/>
          <w:color w:val="000000"/>
          <w:sz w:val="20"/>
          <w:szCs w:val="20"/>
        </w:rPr>
        <w:tab/>
        <w:t>Sandra Fyrstedt</w:t>
      </w:r>
      <w:r w:rsidRPr="00962587">
        <w:rPr>
          <w:rFonts w:asciiTheme="minorHAnsi" w:hAnsiTheme="minorHAnsi" w:cstheme="minorHAnsi"/>
          <w:color w:val="000000"/>
          <w:sz w:val="20"/>
          <w:szCs w:val="20"/>
        </w:rPr>
        <w:br/>
      </w:r>
      <w:r w:rsidR="00376A19" w:rsidRPr="00962587">
        <w:rPr>
          <w:rFonts w:asciiTheme="minorHAnsi" w:hAnsiTheme="minorHAnsi" w:cstheme="minorHAnsi"/>
          <w:color w:val="000000"/>
          <w:sz w:val="20"/>
          <w:szCs w:val="20"/>
        </w:rPr>
        <w:t>Russia</w:t>
      </w:r>
      <w:r w:rsidR="00A15737" w:rsidRPr="00962587">
        <w:rPr>
          <w:rFonts w:asciiTheme="minorHAnsi" w:hAnsiTheme="minorHAnsi" w:cstheme="minorHAnsi"/>
          <w:color w:val="000000"/>
          <w:sz w:val="20"/>
          <w:szCs w:val="20"/>
        </w:rPr>
        <w:t>n Federation</w:t>
      </w:r>
      <w:r w:rsidR="00376A19" w:rsidRPr="00962587">
        <w:rPr>
          <w:rFonts w:asciiTheme="minorHAnsi" w:hAnsiTheme="minorHAnsi" w:cstheme="minorHAnsi"/>
          <w:color w:val="000000"/>
          <w:sz w:val="20"/>
          <w:szCs w:val="20"/>
        </w:rPr>
        <w:t xml:space="preserve"> </w:t>
      </w:r>
    </w:p>
    <w:p w14:paraId="0E680B27" w14:textId="65C3769A" w:rsidR="00BB5597" w:rsidRPr="00BB5597" w:rsidRDefault="00BB5597" w:rsidP="00352582">
      <w:pPr>
        <w:pStyle w:val="Rubrik2"/>
        <w:numPr>
          <w:ilvl w:val="0"/>
          <w:numId w:val="5"/>
        </w:numPr>
      </w:pPr>
      <w:r>
        <w:t>Introduction</w:t>
      </w:r>
    </w:p>
    <w:p w14:paraId="7758044C" w14:textId="4AFE6D48" w:rsidR="00376A19" w:rsidRDefault="009F2D30" w:rsidP="009B57EC">
      <w:pPr>
        <w:ind w:left="360"/>
      </w:pPr>
      <w:r>
        <w:t>The meeting was conducted</w:t>
      </w:r>
      <w:r w:rsidR="00792465">
        <w:t xml:space="preserve"> using Skype and commenced at 10:00 UTC</w:t>
      </w:r>
      <w:r w:rsidR="00536214">
        <w:t>. Brief i</w:t>
      </w:r>
      <w:r>
        <w:t>ntroduct</w:t>
      </w:r>
      <w:r w:rsidR="00536214">
        <w:t>ion from the Chair, welcoming new members from Finland, demonstration of the</w:t>
      </w:r>
      <w:r>
        <w:t xml:space="preserve"> </w:t>
      </w:r>
      <w:hyperlink r:id="rId11" w:history="1">
        <w:r>
          <w:rPr>
            <w:rStyle w:val="Hyperlnk"/>
          </w:rPr>
          <w:t>BSMSIWG</w:t>
        </w:r>
      </w:hyperlink>
      <w:r w:rsidR="00536214">
        <w:t xml:space="preserve"> website making a run through of members. </w:t>
      </w:r>
    </w:p>
    <w:p w14:paraId="1DB350A1" w14:textId="38DE83E9" w:rsidR="00536214" w:rsidRDefault="00536214" w:rsidP="009B57EC">
      <w:pPr>
        <w:ind w:left="360"/>
      </w:pPr>
      <w:r>
        <w:lastRenderedPageBreak/>
        <w:t xml:space="preserve">The chair expressed need for as much assistance as possible in organising and running the working group as the work situation </w:t>
      </w:r>
      <w:r w:rsidR="00021728">
        <w:t xml:space="preserve">has been very hectic at the SMA </w:t>
      </w:r>
      <w:proofErr w:type="spellStart"/>
      <w:r w:rsidR="00021728">
        <w:t>NtM</w:t>
      </w:r>
      <w:proofErr w:type="spellEnd"/>
      <w:r w:rsidR="00021728">
        <w:t xml:space="preserve"> office.  </w:t>
      </w:r>
    </w:p>
    <w:p w14:paraId="313C779A" w14:textId="1D9741D2" w:rsidR="00021728" w:rsidRDefault="00021728" w:rsidP="009B57EC">
      <w:pPr>
        <w:ind w:left="360"/>
      </w:pPr>
      <w:r>
        <w:t xml:space="preserve">Report on COVID situation- No comments or reports of any problems in keeping the MSI service from any nation. </w:t>
      </w:r>
    </w:p>
    <w:p w14:paraId="6E3C1A70" w14:textId="77777777" w:rsidR="00E647CB" w:rsidRPr="009F2D30" w:rsidRDefault="00E647CB" w:rsidP="009F2D30"/>
    <w:p w14:paraId="68955A14" w14:textId="66B59673" w:rsidR="004772D8" w:rsidRDefault="00C93D08" w:rsidP="00352582">
      <w:pPr>
        <w:pStyle w:val="Rubrik2"/>
        <w:numPr>
          <w:ilvl w:val="0"/>
          <w:numId w:val="5"/>
        </w:numPr>
      </w:pPr>
      <w:r>
        <w:t xml:space="preserve"> </w:t>
      </w:r>
      <w:r w:rsidR="006D78AF">
        <w:t xml:space="preserve">NAVTEX </w:t>
      </w:r>
    </w:p>
    <w:p w14:paraId="5805A714" w14:textId="6BE77EEF" w:rsidR="009F551A" w:rsidRDefault="009F551A" w:rsidP="009F551A"/>
    <w:p w14:paraId="6D863203" w14:textId="6E3C3567" w:rsidR="00962587" w:rsidRDefault="009F551A" w:rsidP="00AF6A9E">
      <w:pPr>
        <w:ind w:left="720" w:hanging="720"/>
        <w:rPr>
          <w:rFonts w:cstheme="minorHAnsi"/>
          <w:color w:val="000000"/>
        </w:rPr>
      </w:pPr>
      <w:r>
        <w:t>2.1</w:t>
      </w:r>
      <w:r>
        <w:tab/>
      </w:r>
      <w:r w:rsidRPr="00AF6A9E">
        <w:rPr>
          <w:rFonts w:cstheme="minorHAnsi"/>
          <w:b/>
          <w:color w:val="000000"/>
        </w:rPr>
        <w:t>Powe</w:t>
      </w:r>
      <w:r w:rsidRPr="00AF6A9E">
        <w:rPr>
          <w:rFonts w:cstheme="minorHAnsi"/>
          <w:b/>
          <w:color w:val="000000"/>
        </w:rPr>
        <w:t>r of Tallinn Navtex transmitter</w:t>
      </w:r>
      <w:r>
        <w:rPr>
          <w:rFonts w:cstheme="minorHAnsi"/>
          <w:color w:val="000000"/>
        </w:rPr>
        <w:tab/>
      </w:r>
      <w:r w:rsidR="00AF6A9E">
        <w:rPr>
          <w:rFonts w:cstheme="minorHAnsi"/>
          <w:color w:val="000000"/>
        </w:rPr>
        <w:br/>
      </w:r>
      <w:proofErr w:type="gramStart"/>
      <w:r>
        <w:rPr>
          <w:rFonts w:cstheme="minorHAnsi"/>
          <w:color w:val="000000"/>
        </w:rPr>
        <w:t>Under</w:t>
      </w:r>
      <w:proofErr w:type="gramEnd"/>
      <w:r>
        <w:rPr>
          <w:rFonts w:cstheme="minorHAnsi"/>
          <w:color w:val="000000"/>
        </w:rPr>
        <w:t xml:space="preserve"> investigation</w:t>
      </w:r>
      <w:r>
        <w:rPr>
          <w:rFonts w:cstheme="minorHAnsi"/>
          <w:color w:val="000000"/>
        </w:rPr>
        <w:tab/>
      </w:r>
      <w:r w:rsidR="00AF6A9E">
        <w:rPr>
          <w:rFonts w:cstheme="minorHAnsi"/>
          <w:color w:val="000000"/>
        </w:rPr>
        <w:t xml:space="preserve">by </w:t>
      </w:r>
      <w:r>
        <w:rPr>
          <w:rFonts w:cstheme="minorHAnsi"/>
          <w:color w:val="000000"/>
        </w:rPr>
        <w:t>Estonia</w:t>
      </w:r>
      <w:r w:rsidR="00AF6A9E">
        <w:rPr>
          <w:rFonts w:cstheme="minorHAnsi"/>
          <w:color w:val="000000"/>
        </w:rPr>
        <w:br/>
      </w:r>
      <w:r w:rsidR="00AF6A9E">
        <w:rPr>
          <w:rFonts w:cstheme="minorHAnsi"/>
          <w:color w:val="000000"/>
          <w:highlight w:val="yellow"/>
        </w:rPr>
        <w:br/>
      </w:r>
      <w:r w:rsidRPr="001842EE">
        <w:rPr>
          <w:rFonts w:cstheme="minorHAnsi"/>
          <w:color w:val="000000"/>
          <w:highlight w:val="yellow"/>
        </w:rPr>
        <w:t>Ongoing</w:t>
      </w:r>
      <w:r w:rsidRPr="001842EE">
        <w:rPr>
          <w:rFonts w:cstheme="minorHAnsi"/>
          <w:color w:val="000000"/>
        </w:rPr>
        <w:t>- Chair ask Estonia to take lead. Suggestion to meet in smaller group to discuss way forward.</w:t>
      </w:r>
    </w:p>
    <w:p w14:paraId="1F5A79AC" w14:textId="77777777" w:rsidR="00AF6A9E" w:rsidRDefault="00AF6A9E" w:rsidP="00AF6A9E">
      <w:pPr>
        <w:rPr>
          <w:rFonts w:cstheme="minorHAnsi"/>
          <w:color w:val="000000"/>
        </w:rPr>
      </w:pPr>
      <w:r>
        <w:rPr>
          <w:rFonts w:cstheme="minorHAnsi"/>
          <w:color w:val="000000"/>
        </w:rPr>
        <w:t>2.2</w:t>
      </w:r>
      <w:r>
        <w:rPr>
          <w:rFonts w:cstheme="minorHAnsi"/>
          <w:color w:val="000000"/>
        </w:rPr>
        <w:tab/>
      </w:r>
      <w:r w:rsidRPr="00AF6A9E">
        <w:rPr>
          <w:rFonts w:cstheme="minorHAnsi"/>
          <w:b/>
          <w:color w:val="000000"/>
        </w:rPr>
        <w:t xml:space="preserve">Interference problems </w:t>
      </w:r>
      <w:proofErr w:type="spellStart"/>
      <w:r w:rsidRPr="00AF6A9E">
        <w:rPr>
          <w:rFonts w:cstheme="minorHAnsi"/>
          <w:b/>
          <w:color w:val="000000"/>
        </w:rPr>
        <w:t>Gislövshammar</w:t>
      </w:r>
      <w:proofErr w:type="spellEnd"/>
      <w:r w:rsidRPr="00AF6A9E">
        <w:rPr>
          <w:rFonts w:cstheme="minorHAnsi"/>
          <w:b/>
          <w:color w:val="000000"/>
        </w:rPr>
        <w:t>/Varna (Black sea) with same B1 character</w:t>
      </w:r>
      <w:r>
        <w:rPr>
          <w:rFonts w:cstheme="minorHAnsi"/>
          <w:color w:val="000000"/>
        </w:rPr>
        <w:br/>
      </w:r>
      <w:r>
        <w:rPr>
          <w:rFonts w:cstheme="minorHAnsi"/>
          <w:color w:val="000000"/>
        </w:rPr>
        <w:tab/>
      </w:r>
      <w:proofErr w:type="gramStart"/>
      <w:r>
        <w:rPr>
          <w:rFonts w:cstheme="minorHAnsi"/>
          <w:color w:val="000000"/>
        </w:rPr>
        <w:t>Under</w:t>
      </w:r>
      <w:proofErr w:type="gramEnd"/>
      <w:r>
        <w:rPr>
          <w:rFonts w:cstheme="minorHAnsi"/>
          <w:color w:val="000000"/>
        </w:rPr>
        <w:t xml:space="preserve"> investigation</w:t>
      </w:r>
      <w:r>
        <w:rPr>
          <w:rFonts w:cstheme="minorHAnsi"/>
          <w:color w:val="000000"/>
        </w:rPr>
        <w:tab/>
      </w:r>
      <w:r>
        <w:rPr>
          <w:rFonts w:cstheme="minorHAnsi"/>
          <w:color w:val="000000"/>
        </w:rPr>
        <w:t xml:space="preserve">by </w:t>
      </w:r>
      <w:r w:rsidRPr="001842EE">
        <w:rPr>
          <w:rFonts w:cstheme="minorHAnsi"/>
          <w:color w:val="000000"/>
        </w:rPr>
        <w:t>IMO Navtex coordinating panel</w:t>
      </w:r>
      <w:r>
        <w:rPr>
          <w:rFonts w:cstheme="minorHAnsi"/>
          <w:color w:val="000000"/>
        </w:rPr>
        <w:br/>
      </w:r>
      <w:r>
        <w:rPr>
          <w:rFonts w:cstheme="minorHAnsi"/>
          <w:color w:val="000000"/>
        </w:rPr>
        <w:tab/>
      </w:r>
    </w:p>
    <w:p w14:paraId="0057C71A" w14:textId="0E8BAC37" w:rsidR="00AF6A9E" w:rsidRDefault="00AF6A9E" w:rsidP="00AF6A9E">
      <w:pPr>
        <w:ind w:firstLine="720"/>
      </w:pPr>
      <w:proofErr w:type="gramStart"/>
      <w:r w:rsidRPr="001842EE">
        <w:rPr>
          <w:rFonts w:cstheme="minorHAnsi"/>
          <w:color w:val="000000"/>
          <w:highlight w:val="yellow"/>
        </w:rPr>
        <w:t>Ongoing</w:t>
      </w:r>
      <w:r w:rsidRPr="001842EE">
        <w:rPr>
          <w:rFonts w:cstheme="minorHAnsi"/>
          <w:color w:val="000000"/>
        </w:rPr>
        <w:t xml:space="preserve">  </w:t>
      </w:r>
      <w:r w:rsidRPr="004343BA">
        <w:rPr>
          <w:rFonts w:cstheme="minorHAnsi"/>
          <w:color w:val="000000"/>
          <w:highlight w:val="cyan"/>
        </w:rPr>
        <w:t>Action</w:t>
      </w:r>
      <w:proofErr w:type="gramEnd"/>
      <w:r w:rsidRPr="001842EE">
        <w:rPr>
          <w:rFonts w:cstheme="minorHAnsi"/>
          <w:color w:val="000000"/>
        </w:rPr>
        <w:t>: NS and CG take issue forward.</w:t>
      </w:r>
      <w:r w:rsidRPr="00AF6A9E">
        <w:t xml:space="preserve"> </w:t>
      </w:r>
    </w:p>
    <w:p w14:paraId="530E21A8" w14:textId="14AB07D2" w:rsidR="00AF6A9E" w:rsidRDefault="00AF6A9E" w:rsidP="00AF6A9E">
      <w:pPr>
        <w:ind w:left="720"/>
      </w:pPr>
      <w:r>
        <w:t xml:space="preserve">Further report regarding point 2 above, submitted from IMO Navtex coordinating panel chair (Neil Salter): </w:t>
      </w:r>
    </w:p>
    <w:p w14:paraId="602E1EB1" w14:textId="77777777" w:rsidR="00AF6A9E" w:rsidRPr="006E4323" w:rsidRDefault="00AF6A9E" w:rsidP="00AF6A9E">
      <w:pPr>
        <w:rPr>
          <w:i/>
          <w:iCs/>
          <w:color w:val="002060"/>
          <w:sz w:val="20"/>
          <w:szCs w:val="20"/>
        </w:rPr>
      </w:pPr>
      <w:r w:rsidRPr="006E4323">
        <w:rPr>
          <w:i/>
          <w:iCs/>
          <w:color w:val="002060"/>
          <w:sz w:val="20"/>
          <w:szCs w:val="20"/>
        </w:rPr>
        <w:t>“</w:t>
      </w:r>
      <w:proofErr w:type="spellStart"/>
      <w:r w:rsidRPr="006E4323">
        <w:rPr>
          <w:i/>
          <w:iCs/>
          <w:color w:val="002060"/>
          <w:sz w:val="20"/>
          <w:szCs w:val="20"/>
        </w:rPr>
        <w:t>Gislövshammar</w:t>
      </w:r>
      <w:proofErr w:type="spellEnd"/>
      <w:r w:rsidRPr="006E4323">
        <w:rPr>
          <w:i/>
          <w:iCs/>
          <w:color w:val="002060"/>
          <w:sz w:val="20"/>
          <w:szCs w:val="20"/>
        </w:rPr>
        <w:t xml:space="preserve">, on the Baltic Sea, has the same B1 character (J) as Varna, on the Black Sea. Theoretically, as these two stations are over 900 miles apart with the bulk of mainland Europe between the two, there should not be any issues with interference. It is indisputable, however, that both </w:t>
      </w:r>
      <w:proofErr w:type="spellStart"/>
      <w:r w:rsidRPr="006E4323">
        <w:rPr>
          <w:i/>
          <w:iCs/>
          <w:color w:val="002060"/>
          <w:sz w:val="20"/>
          <w:szCs w:val="20"/>
        </w:rPr>
        <w:t>Gislövshammar</w:t>
      </w:r>
      <w:proofErr w:type="spellEnd"/>
      <w:r w:rsidRPr="006E4323">
        <w:rPr>
          <w:i/>
          <w:iCs/>
          <w:color w:val="002060"/>
          <w:sz w:val="20"/>
          <w:szCs w:val="20"/>
        </w:rPr>
        <w:t xml:space="preserve"> and Varna are experiencing occasional interference.</w:t>
      </w:r>
    </w:p>
    <w:p w14:paraId="645C6562" w14:textId="77777777" w:rsidR="00AF6A9E" w:rsidRPr="006E4323" w:rsidRDefault="00AF6A9E" w:rsidP="00AF6A9E">
      <w:pPr>
        <w:rPr>
          <w:i/>
          <w:iCs/>
          <w:color w:val="002060"/>
          <w:sz w:val="20"/>
          <w:szCs w:val="20"/>
        </w:rPr>
      </w:pPr>
      <w:r w:rsidRPr="006E4323">
        <w:rPr>
          <w:i/>
          <w:iCs/>
          <w:color w:val="002060"/>
          <w:sz w:val="20"/>
          <w:szCs w:val="20"/>
        </w:rPr>
        <w:t>It has been confirmed that both stations are reducing transmission power to the minimum but this does not appear to have reduced the interference.</w:t>
      </w:r>
    </w:p>
    <w:p w14:paraId="47AA4ED2" w14:textId="77777777" w:rsidR="00AF6A9E" w:rsidRPr="006E4323" w:rsidRDefault="00AF6A9E" w:rsidP="00AF6A9E">
      <w:pPr>
        <w:rPr>
          <w:i/>
          <w:iCs/>
          <w:color w:val="002060"/>
          <w:sz w:val="20"/>
          <w:szCs w:val="20"/>
        </w:rPr>
      </w:pPr>
      <w:r w:rsidRPr="006E4323">
        <w:rPr>
          <w:i/>
          <w:iCs/>
          <w:color w:val="002060"/>
          <w:sz w:val="20"/>
          <w:szCs w:val="20"/>
        </w:rPr>
        <w:t xml:space="preserve">Consideration had been given to changing the B1 character for either of the stations. Within the NAVAREA III area (Mediterranean), there is only one unallocated B1 character, </w:t>
      </w:r>
      <w:r w:rsidRPr="006E4323">
        <w:rPr>
          <w:b/>
          <w:bCs/>
          <w:i/>
          <w:iCs/>
          <w:color w:val="002060"/>
          <w:sz w:val="20"/>
          <w:szCs w:val="20"/>
        </w:rPr>
        <w:t>S</w:t>
      </w:r>
      <w:r w:rsidRPr="006E4323">
        <w:rPr>
          <w:i/>
          <w:iCs/>
          <w:color w:val="002060"/>
          <w:sz w:val="20"/>
          <w:szCs w:val="20"/>
        </w:rPr>
        <w:t xml:space="preserve">, but this is allocated to </w:t>
      </w:r>
      <w:proofErr w:type="spellStart"/>
      <w:r w:rsidRPr="006E4323">
        <w:rPr>
          <w:i/>
          <w:iCs/>
          <w:color w:val="002060"/>
          <w:sz w:val="20"/>
          <w:szCs w:val="20"/>
        </w:rPr>
        <w:t>Pinneberg</w:t>
      </w:r>
      <w:proofErr w:type="spellEnd"/>
      <w:r w:rsidRPr="006E4323">
        <w:rPr>
          <w:i/>
          <w:iCs/>
          <w:color w:val="002060"/>
          <w:sz w:val="20"/>
          <w:szCs w:val="20"/>
        </w:rPr>
        <w:t xml:space="preserve">, Germany,  in NAVAREA I, and would probably suffer similar issues if Varna was changed to S. Similarly, within NAVAREA I, the only unallocated B1 characters are </w:t>
      </w:r>
      <w:r w:rsidRPr="006E4323">
        <w:rPr>
          <w:b/>
          <w:bCs/>
          <w:i/>
          <w:iCs/>
          <w:color w:val="002060"/>
          <w:sz w:val="20"/>
          <w:szCs w:val="20"/>
        </w:rPr>
        <w:t>B</w:t>
      </w:r>
      <w:r w:rsidRPr="006E4323">
        <w:rPr>
          <w:i/>
          <w:iCs/>
          <w:color w:val="002060"/>
          <w:sz w:val="20"/>
          <w:szCs w:val="20"/>
        </w:rPr>
        <w:t xml:space="preserve">, which is used by </w:t>
      </w:r>
      <w:proofErr w:type="spellStart"/>
      <w:r w:rsidRPr="006E4323">
        <w:rPr>
          <w:i/>
          <w:iCs/>
          <w:color w:val="002060"/>
          <w:sz w:val="20"/>
          <w:szCs w:val="20"/>
        </w:rPr>
        <w:t>Bordj</w:t>
      </w:r>
      <w:proofErr w:type="spellEnd"/>
      <w:r w:rsidRPr="006E4323">
        <w:rPr>
          <w:i/>
          <w:iCs/>
          <w:color w:val="002060"/>
          <w:sz w:val="20"/>
          <w:szCs w:val="20"/>
        </w:rPr>
        <w:t xml:space="preserve"> El </w:t>
      </w:r>
      <w:proofErr w:type="spellStart"/>
      <w:r w:rsidRPr="006E4323">
        <w:rPr>
          <w:i/>
          <w:iCs/>
          <w:color w:val="002060"/>
          <w:sz w:val="20"/>
          <w:szCs w:val="20"/>
        </w:rPr>
        <w:t>Kiffan</w:t>
      </w:r>
      <w:proofErr w:type="spellEnd"/>
      <w:r w:rsidRPr="006E4323">
        <w:rPr>
          <w:i/>
          <w:iCs/>
          <w:color w:val="002060"/>
          <w:sz w:val="20"/>
          <w:szCs w:val="20"/>
        </w:rPr>
        <w:t xml:space="preserve">, Algeria; </w:t>
      </w:r>
      <w:r w:rsidRPr="006E4323">
        <w:rPr>
          <w:b/>
          <w:bCs/>
          <w:i/>
          <w:iCs/>
          <w:color w:val="002060"/>
          <w:sz w:val="20"/>
          <w:szCs w:val="20"/>
        </w:rPr>
        <w:t>C</w:t>
      </w:r>
      <w:r w:rsidRPr="006E4323">
        <w:rPr>
          <w:i/>
          <w:iCs/>
          <w:color w:val="002060"/>
          <w:sz w:val="20"/>
          <w:szCs w:val="20"/>
        </w:rPr>
        <w:t xml:space="preserve">, used by Odessa, Ukraine; and </w:t>
      </w:r>
      <w:r w:rsidRPr="006E4323">
        <w:rPr>
          <w:b/>
          <w:bCs/>
          <w:i/>
          <w:iCs/>
          <w:color w:val="002060"/>
          <w:sz w:val="20"/>
          <w:szCs w:val="20"/>
        </w:rPr>
        <w:t>U</w:t>
      </w:r>
      <w:r w:rsidRPr="006E4323">
        <w:rPr>
          <w:i/>
          <w:iCs/>
          <w:color w:val="002060"/>
          <w:sz w:val="20"/>
          <w:szCs w:val="20"/>
        </w:rPr>
        <w:t xml:space="preserve">, used by </w:t>
      </w:r>
      <w:proofErr w:type="spellStart"/>
      <w:r w:rsidRPr="006E4323">
        <w:rPr>
          <w:i/>
          <w:iCs/>
          <w:color w:val="002060"/>
          <w:sz w:val="20"/>
          <w:szCs w:val="20"/>
        </w:rPr>
        <w:t>Mondolfo</w:t>
      </w:r>
      <w:proofErr w:type="spellEnd"/>
      <w:r w:rsidRPr="006E4323">
        <w:rPr>
          <w:i/>
          <w:iCs/>
          <w:color w:val="002060"/>
          <w:sz w:val="20"/>
          <w:szCs w:val="20"/>
        </w:rPr>
        <w:t>, Italy.</w:t>
      </w:r>
    </w:p>
    <w:p w14:paraId="6B9EAF8B" w14:textId="77777777" w:rsidR="00AF6A9E" w:rsidRPr="006E4323" w:rsidRDefault="00AF6A9E" w:rsidP="00AF6A9E">
      <w:pPr>
        <w:rPr>
          <w:i/>
          <w:iCs/>
          <w:color w:val="002060"/>
          <w:sz w:val="20"/>
          <w:szCs w:val="20"/>
        </w:rPr>
      </w:pPr>
      <w:r w:rsidRPr="006E4323">
        <w:rPr>
          <w:i/>
          <w:iCs/>
          <w:color w:val="002060"/>
          <w:sz w:val="20"/>
          <w:szCs w:val="20"/>
        </w:rPr>
        <w:t xml:space="preserve">None of which would greatly increase the distance between transmitters and would also mean that the advantage of having neighbouring stations with adjoining B1 characters in the transmission schedule for </w:t>
      </w:r>
      <w:proofErr w:type="spellStart"/>
      <w:r w:rsidRPr="006E4323">
        <w:rPr>
          <w:i/>
          <w:iCs/>
          <w:color w:val="002060"/>
          <w:sz w:val="20"/>
          <w:szCs w:val="20"/>
        </w:rPr>
        <w:t>Gislövshammar</w:t>
      </w:r>
      <w:proofErr w:type="spellEnd"/>
      <w:r w:rsidRPr="006E4323">
        <w:rPr>
          <w:i/>
          <w:iCs/>
          <w:color w:val="002060"/>
          <w:sz w:val="20"/>
          <w:szCs w:val="20"/>
        </w:rPr>
        <w:t xml:space="preserve"> would be lost.</w:t>
      </w:r>
    </w:p>
    <w:p w14:paraId="41C15EDB" w14:textId="77777777" w:rsidR="00AF6A9E" w:rsidRDefault="00AF6A9E" w:rsidP="00AF6A9E">
      <w:r w:rsidRPr="006E4323">
        <w:rPr>
          <w:i/>
          <w:iCs/>
          <w:color w:val="002060"/>
          <w:sz w:val="20"/>
          <w:szCs w:val="20"/>
        </w:rPr>
        <w:t>We are still looking for possible solutions to this issue and are open to any suggestions of a technical or administrative nature.”</w:t>
      </w:r>
    </w:p>
    <w:p w14:paraId="4869535D" w14:textId="37689A42" w:rsidR="009F551A" w:rsidRDefault="00AF6A9E" w:rsidP="009F551A">
      <w:pPr>
        <w:rPr>
          <w:rFonts w:cstheme="minorHAnsi"/>
          <w:color w:val="000000"/>
        </w:rPr>
      </w:pPr>
      <w:r>
        <w:t>2.3</w:t>
      </w:r>
      <w:r>
        <w:tab/>
      </w:r>
      <w:r w:rsidRPr="00AF6A9E">
        <w:rPr>
          <w:rFonts w:cstheme="minorHAnsi"/>
          <w:b/>
          <w:color w:val="000000"/>
        </w:rPr>
        <w:t>Automatic monitoring system of Navtex reception?</w:t>
      </w:r>
      <w:r>
        <w:rPr>
          <w:rFonts w:cstheme="minorHAnsi"/>
          <w:color w:val="000000"/>
        </w:rPr>
        <w:br/>
      </w:r>
      <w:r>
        <w:rPr>
          <w:rFonts w:cstheme="minorHAnsi"/>
          <w:color w:val="000000"/>
        </w:rPr>
        <w:tab/>
      </w:r>
      <w:r>
        <w:rPr>
          <w:rFonts w:cstheme="minorHAnsi"/>
          <w:color w:val="000000"/>
        </w:rPr>
        <w:t>Under investigation</w:t>
      </w:r>
      <w:r>
        <w:rPr>
          <w:rFonts w:cstheme="minorHAnsi"/>
          <w:color w:val="000000"/>
        </w:rPr>
        <w:tab/>
        <w:t xml:space="preserve">by </w:t>
      </w:r>
      <w:r>
        <w:rPr>
          <w:rFonts w:cstheme="minorHAnsi"/>
          <w:color w:val="000000"/>
        </w:rPr>
        <w:t>Chair/SMA</w:t>
      </w:r>
    </w:p>
    <w:p w14:paraId="42F2B356" w14:textId="130A55D6" w:rsidR="00AF6A9E" w:rsidRDefault="00AF6A9E" w:rsidP="009F551A">
      <w:r>
        <w:rPr>
          <w:rFonts w:cstheme="minorHAnsi"/>
          <w:color w:val="000000"/>
        </w:rPr>
        <w:tab/>
      </w:r>
      <w:r w:rsidRPr="001842EE">
        <w:rPr>
          <w:rFonts w:cstheme="minorHAnsi"/>
          <w:color w:val="000000"/>
          <w:highlight w:val="yellow"/>
        </w:rPr>
        <w:t>Ongoing</w:t>
      </w:r>
      <w:r w:rsidRPr="001842EE">
        <w:rPr>
          <w:rFonts w:cstheme="minorHAnsi"/>
          <w:color w:val="000000"/>
        </w:rPr>
        <w:t xml:space="preserve"> – Chair will investigate.</w:t>
      </w:r>
    </w:p>
    <w:p w14:paraId="4A013E46" w14:textId="65FD78DD" w:rsidR="00962587" w:rsidRDefault="00AF6A9E" w:rsidP="00962587">
      <w:pPr>
        <w:rPr>
          <w:rFonts w:cstheme="minorHAnsi"/>
          <w:color w:val="000000"/>
        </w:rPr>
      </w:pPr>
      <w:r>
        <w:t>2.4</w:t>
      </w:r>
      <w:r>
        <w:tab/>
      </w:r>
      <w:r w:rsidRPr="00F17BC2">
        <w:rPr>
          <w:rFonts w:cstheme="minorHAnsi"/>
          <w:b/>
          <w:color w:val="000000"/>
        </w:rPr>
        <w:t>Areas and borders (Met/ Nav warning areas does not match)</w:t>
      </w:r>
      <w:r>
        <w:rPr>
          <w:rFonts w:cstheme="minorHAnsi"/>
          <w:color w:val="000000"/>
        </w:rPr>
        <w:br/>
      </w:r>
      <w:r>
        <w:rPr>
          <w:rFonts w:cstheme="minorHAnsi"/>
          <w:color w:val="000000"/>
        </w:rPr>
        <w:tab/>
      </w:r>
      <w:r w:rsidR="00F17BC2">
        <w:rPr>
          <w:rFonts w:cstheme="minorHAnsi"/>
          <w:color w:val="000000"/>
        </w:rPr>
        <w:t>D</w:t>
      </w:r>
      <w:r w:rsidR="00F17BC2" w:rsidRPr="001842EE">
        <w:rPr>
          <w:rFonts w:cstheme="minorHAnsi"/>
          <w:color w:val="000000"/>
        </w:rPr>
        <w:t>iscussions</w:t>
      </w:r>
      <w:r w:rsidR="00F17BC2">
        <w:rPr>
          <w:rFonts w:cstheme="minorHAnsi"/>
          <w:color w:val="000000"/>
        </w:rPr>
        <w:tab/>
      </w:r>
      <w:r w:rsidR="00F17BC2" w:rsidRPr="001842EE">
        <w:rPr>
          <w:rFonts w:cstheme="minorHAnsi"/>
          <w:color w:val="000000"/>
        </w:rPr>
        <w:t>Estonia/ Finland/ UK/ Chair</w:t>
      </w:r>
    </w:p>
    <w:p w14:paraId="4812912C" w14:textId="25D3D96E" w:rsidR="00F17BC2" w:rsidRDefault="004343BA" w:rsidP="004343BA">
      <w:pPr>
        <w:ind w:left="720"/>
        <w:rPr>
          <w:rFonts w:cstheme="minorHAnsi"/>
          <w:color w:val="000000"/>
        </w:rPr>
      </w:pPr>
      <w:r w:rsidRPr="001842EE">
        <w:rPr>
          <w:rFonts w:cstheme="minorHAnsi"/>
          <w:color w:val="000000"/>
          <w:highlight w:val="yellow"/>
        </w:rPr>
        <w:lastRenderedPageBreak/>
        <w:t>Ongoing</w:t>
      </w:r>
      <w:r w:rsidRPr="001842EE">
        <w:rPr>
          <w:rFonts w:cstheme="minorHAnsi"/>
          <w:color w:val="000000"/>
        </w:rPr>
        <w:t xml:space="preserve"> – Marja (Fin) has had discussions with Nick Ashton (</w:t>
      </w:r>
      <w:proofErr w:type="spellStart"/>
      <w:r w:rsidRPr="001842EE">
        <w:rPr>
          <w:rFonts w:cstheme="minorHAnsi"/>
          <w:color w:val="000000"/>
        </w:rPr>
        <w:t>Metarea</w:t>
      </w:r>
      <w:proofErr w:type="spellEnd"/>
      <w:r w:rsidRPr="001842EE">
        <w:rPr>
          <w:rFonts w:cstheme="minorHAnsi"/>
          <w:color w:val="000000"/>
        </w:rPr>
        <w:t xml:space="preserve"> I Coordinator). No decisions made. Conflict remains. </w:t>
      </w:r>
      <w:r>
        <w:rPr>
          <w:rFonts w:cstheme="minorHAnsi"/>
          <w:color w:val="000000"/>
        </w:rPr>
        <w:br/>
      </w:r>
      <w:r w:rsidRPr="004343BA">
        <w:rPr>
          <w:rFonts w:cstheme="minorHAnsi"/>
          <w:highlight w:val="cyan"/>
        </w:rPr>
        <w:t>Action</w:t>
      </w:r>
      <w:r w:rsidRPr="001842EE">
        <w:rPr>
          <w:rFonts w:cstheme="minorHAnsi"/>
          <w:color w:val="000000"/>
        </w:rPr>
        <w:t>. Send invitation to Nick Ashton to next meeting</w:t>
      </w:r>
    </w:p>
    <w:p w14:paraId="4B4904F6" w14:textId="7CC443AC" w:rsidR="004343BA" w:rsidRDefault="004343BA" w:rsidP="004343BA">
      <w:pPr>
        <w:rPr>
          <w:rFonts w:cstheme="minorHAnsi"/>
          <w:color w:val="000000"/>
        </w:rPr>
      </w:pPr>
      <w:r>
        <w:rPr>
          <w:rFonts w:cstheme="minorHAnsi"/>
          <w:color w:val="000000"/>
        </w:rPr>
        <w:t>2.5</w:t>
      </w:r>
      <w:r>
        <w:rPr>
          <w:rFonts w:cstheme="minorHAnsi"/>
          <w:color w:val="000000"/>
        </w:rPr>
        <w:tab/>
      </w:r>
      <w:r w:rsidRPr="004343BA">
        <w:rPr>
          <w:rFonts w:cstheme="minorHAnsi"/>
          <w:b/>
          <w:color w:val="000000"/>
        </w:rPr>
        <w:t xml:space="preserve">Uneven workload of the </w:t>
      </w:r>
      <w:r w:rsidRPr="004343BA">
        <w:rPr>
          <w:rFonts w:cstheme="minorHAnsi"/>
          <w:b/>
          <w:color w:val="000000"/>
        </w:rPr>
        <w:t xml:space="preserve">Baltic Sea </w:t>
      </w:r>
      <w:r w:rsidRPr="004343BA">
        <w:rPr>
          <w:rFonts w:cstheme="minorHAnsi"/>
          <w:b/>
          <w:color w:val="000000"/>
        </w:rPr>
        <w:t>Navtex transmitters</w:t>
      </w:r>
      <w:r>
        <w:rPr>
          <w:rFonts w:cstheme="minorHAnsi"/>
          <w:color w:val="000000"/>
        </w:rPr>
        <w:br/>
      </w:r>
      <w:r>
        <w:rPr>
          <w:rFonts w:cstheme="minorHAnsi"/>
          <w:color w:val="000000"/>
        </w:rPr>
        <w:tab/>
      </w:r>
      <w:proofErr w:type="gramStart"/>
      <w:r>
        <w:rPr>
          <w:rFonts w:cstheme="minorHAnsi"/>
          <w:color w:val="000000"/>
        </w:rPr>
        <w:t>Under</w:t>
      </w:r>
      <w:proofErr w:type="gramEnd"/>
      <w:r>
        <w:rPr>
          <w:rFonts w:cstheme="minorHAnsi"/>
          <w:color w:val="000000"/>
        </w:rPr>
        <w:t xml:space="preserve"> investigation</w:t>
      </w:r>
      <w:r>
        <w:rPr>
          <w:rFonts w:cstheme="minorHAnsi"/>
          <w:color w:val="000000"/>
        </w:rPr>
        <w:tab/>
        <w:t>by Chair/SMA</w:t>
      </w:r>
      <w:r>
        <w:rPr>
          <w:rFonts w:cstheme="minorHAnsi"/>
          <w:color w:val="000000"/>
        </w:rPr>
        <w:t>/</w:t>
      </w:r>
      <w:r w:rsidRPr="004343BA">
        <w:rPr>
          <w:rFonts w:cstheme="minorHAnsi"/>
          <w:color w:val="000000"/>
        </w:rPr>
        <w:t xml:space="preserve"> </w:t>
      </w:r>
      <w:r w:rsidRPr="001842EE">
        <w:rPr>
          <w:rFonts w:cstheme="minorHAnsi"/>
          <w:color w:val="000000"/>
        </w:rPr>
        <w:t xml:space="preserve">IMO </w:t>
      </w:r>
      <w:r>
        <w:rPr>
          <w:rFonts w:cstheme="minorHAnsi"/>
          <w:color w:val="000000"/>
        </w:rPr>
        <w:t xml:space="preserve">Navtex </w:t>
      </w:r>
      <w:r w:rsidRPr="001842EE">
        <w:rPr>
          <w:rFonts w:cstheme="minorHAnsi"/>
          <w:color w:val="000000"/>
        </w:rPr>
        <w:t>coordinating panel</w:t>
      </w:r>
    </w:p>
    <w:p w14:paraId="621C8CF2" w14:textId="2E016738" w:rsidR="006A75E2" w:rsidRPr="006A75E2" w:rsidRDefault="004343BA" w:rsidP="00536A83">
      <w:pPr>
        <w:ind w:left="720"/>
      </w:pPr>
      <w:r>
        <w:rPr>
          <w:rFonts w:cstheme="minorHAnsi"/>
          <w:color w:val="000000"/>
        </w:rPr>
        <w:br/>
      </w:r>
      <w:r w:rsidRPr="001842EE">
        <w:rPr>
          <w:rFonts w:cstheme="minorHAnsi"/>
          <w:color w:val="000000"/>
          <w:highlight w:val="yellow"/>
        </w:rPr>
        <w:t>Ongoing</w:t>
      </w:r>
      <w:r>
        <w:rPr>
          <w:rFonts w:cstheme="minorHAnsi"/>
          <w:color w:val="000000"/>
        </w:rPr>
        <w:t xml:space="preserve"> - </w:t>
      </w:r>
      <w:r w:rsidRPr="001842EE">
        <w:rPr>
          <w:rFonts w:cstheme="minorHAnsi"/>
          <w:color w:val="000000"/>
        </w:rPr>
        <w:t>Previous discussion about sharing workload or making chart amendments.</w:t>
      </w:r>
      <w:r>
        <w:rPr>
          <w:rFonts w:cstheme="minorHAnsi"/>
          <w:color w:val="000000"/>
        </w:rPr>
        <w:br/>
      </w:r>
      <w:r w:rsidRPr="004343BA">
        <w:rPr>
          <w:rFonts w:cstheme="minorHAnsi"/>
          <w:color w:val="000000"/>
          <w:highlight w:val="cyan"/>
        </w:rPr>
        <w:t>Action:</w:t>
      </w:r>
      <w:r w:rsidRPr="001842EE">
        <w:rPr>
          <w:rFonts w:cstheme="minorHAnsi"/>
          <w:color w:val="000000"/>
        </w:rPr>
        <w:t xml:space="preserve"> NS to contact Russian Navtex coordinator about possibilities to take other steps other than Navigational warnings about naval exercises.</w:t>
      </w:r>
      <w:r w:rsidR="009B57EC">
        <w:rPr>
          <w:rFonts w:cstheme="minorHAnsi"/>
          <w:color w:val="000000"/>
        </w:rPr>
        <w:br/>
      </w:r>
    </w:p>
    <w:p w14:paraId="77E694D7" w14:textId="3C978129" w:rsidR="006D78AF" w:rsidRPr="009B57EC" w:rsidRDefault="006D78AF" w:rsidP="009B57EC">
      <w:pPr>
        <w:pStyle w:val="Liststycke"/>
        <w:numPr>
          <w:ilvl w:val="0"/>
          <w:numId w:val="5"/>
        </w:numPr>
        <w:suppressAutoHyphens/>
        <w:autoSpaceDN w:val="0"/>
        <w:spacing w:line="254" w:lineRule="auto"/>
        <w:textAlignment w:val="baseline"/>
        <w:rPr>
          <w:rFonts w:ascii="Calibri Light" w:eastAsia="Times New Roman" w:hAnsi="Calibri Light"/>
          <w:color w:val="2F5496"/>
          <w:sz w:val="26"/>
          <w:szCs w:val="26"/>
        </w:rPr>
      </w:pPr>
      <w:r w:rsidRPr="009B57EC">
        <w:rPr>
          <w:rFonts w:ascii="Calibri Light" w:eastAsia="Times New Roman" w:hAnsi="Calibri Light"/>
          <w:color w:val="2F5496"/>
          <w:sz w:val="26"/>
          <w:szCs w:val="26"/>
        </w:rPr>
        <w:t xml:space="preserve">Navarea I satellite transmissions </w:t>
      </w:r>
    </w:p>
    <w:p w14:paraId="7FF3F004" w14:textId="40877A95" w:rsidR="00536A83" w:rsidRDefault="00536A83" w:rsidP="006D78AF">
      <w:r>
        <w:t>3.1</w:t>
      </w:r>
      <w:r w:rsidR="0099172F">
        <w:tab/>
      </w:r>
      <w:r>
        <w:t xml:space="preserve"> </w:t>
      </w:r>
      <w:r w:rsidRPr="00536A83">
        <w:rPr>
          <w:b/>
        </w:rPr>
        <w:t xml:space="preserve">Iridium </w:t>
      </w:r>
      <w:proofErr w:type="spellStart"/>
      <w:r w:rsidRPr="00536A83">
        <w:rPr>
          <w:b/>
        </w:rPr>
        <w:t>SafetyCast</w:t>
      </w:r>
      <w:proofErr w:type="spellEnd"/>
      <w:r w:rsidRPr="00536A83">
        <w:rPr>
          <w:b/>
        </w:rPr>
        <w:t xml:space="preserve"> system implementation</w:t>
      </w:r>
    </w:p>
    <w:p w14:paraId="06AD7383" w14:textId="7EC8FF37" w:rsidR="006D78AF" w:rsidRDefault="006D78AF" w:rsidP="0099172F">
      <w:pPr>
        <w:ind w:firstLine="720"/>
      </w:pPr>
      <w:r w:rsidRPr="006D78AF">
        <w:t>Report</w:t>
      </w:r>
      <w:r>
        <w:t xml:space="preserve"> by Navarea I coordinator on implementation of Iridium system and related cost issue. </w:t>
      </w:r>
    </w:p>
    <w:p w14:paraId="15219794" w14:textId="3F0FC803" w:rsidR="001915E5" w:rsidRDefault="001915E5" w:rsidP="0099172F">
      <w:pPr>
        <w:ind w:left="720"/>
        <w:rPr>
          <w:rFonts w:ascii="Segoe UI" w:hAnsi="Segoe UI" w:cs="Segoe UI"/>
          <w:sz w:val="20"/>
          <w:szCs w:val="20"/>
        </w:rPr>
      </w:pPr>
      <w:r w:rsidRPr="009F551A">
        <w:rPr>
          <w:lang w:val="en-US"/>
        </w:rPr>
        <w:t xml:space="preserve">Iridium </w:t>
      </w:r>
      <w:proofErr w:type="spellStart"/>
      <w:r>
        <w:rPr>
          <w:lang w:val="en-US"/>
        </w:rPr>
        <w:t>SafetyCast</w:t>
      </w:r>
      <w:proofErr w:type="spellEnd"/>
      <w:r>
        <w:rPr>
          <w:lang w:val="en-US"/>
        </w:rPr>
        <w:t xml:space="preserve"> </w:t>
      </w:r>
      <w:r w:rsidRPr="009F551A">
        <w:rPr>
          <w:lang w:val="en-US"/>
        </w:rPr>
        <w:t>system</w:t>
      </w:r>
      <w:r>
        <w:rPr>
          <w:lang w:val="en-US"/>
        </w:rPr>
        <w:t xml:space="preserve"> is</w:t>
      </w:r>
      <w:r w:rsidRPr="009F551A">
        <w:rPr>
          <w:lang w:val="en-US"/>
        </w:rPr>
        <w:t xml:space="preserve"> now operational</w:t>
      </w:r>
      <w:r>
        <w:rPr>
          <w:lang w:val="en-US"/>
        </w:rPr>
        <w:t xml:space="preserve"> in Navarea I</w:t>
      </w:r>
      <w:r w:rsidRPr="009F551A">
        <w:rPr>
          <w:lang w:val="en-US"/>
        </w:rPr>
        <w:t xml:space="preserve">. </w:t>
      </w:r>
      <w:r>
        <w:rPr>
          <w:lang w:val="en-US"/>
        </w:rPr>
        <w:br/>
      </w:r>
      <w:r w:rsidRPr="009F551A">
        <w:rPr>
          <w:lang w:val="en-US"/>
        </w:rPr>
        <w:t xml:space="preserve">Update regarding cost issue – CG gave update on Iridium implementation. </w:t>
      </w:r>
      <w:r>
        <w:rPr>
          <w:lang w:val="en-US"/>
        </w:rPr>
        <w:br/>
      </w:r>
      <w:r w:rsidRPr="009F551A">
        <w:rPr>
          <w:lang w:val="en-US"/>
        </w:rPr>
        <w:t xml:space="preserve">Chair discussed cost issues. </w:t>
      </w:r>
      <w:r>
        <w:rPr>
          <w:lang w:val="en-US"/>
        </w:rPr>
        <w:br/>
      </w:r>
      <w:r w:rsidRPr="009F551A">
        <w:rPr>
          <w:lang w:val="en-US"/>
        </w:rPr>
        <w:t xml:space="preserve">Trond Ski informed WG </w:t>
      </w:r>
      <w:r>
        <w:rPr>
          <w:lang w:val="en-US"/>
        </w:rPr>
        <w:t>of ISWG set up at MSC. Trond (Nor)</w:t>
      </w:r>
      <w:r w:rsidRPr="009F551A">
        <w:rPr>
          <w:lang w:val="en-US"/>
        </w:rPr>
        <w:t xml:space="preserve"> gave update on Iridium use on SAR within the Baltic region. </w:t>
      </w:r>
      <w:r>
        <w:rPr>
          <w:lang w:val="en-US"/>
        </w:rPr>
        <w:br/>
      </w:r>
      <w:r w:rsidRPr="009F551A">
        <w:rPr>
          <w:lang w:val="en-US"/>
        </w:rPr>
        <w:t xml:space="preserve">Marja shared Iridium implementation website: </w:t>
      </w:r>
      <w:hyperlink r:id="rId12" w:history="1">
        <w:r w:rsidRPr="009F551A">
          <w:rPr>
            <w:rStyle w:val="Hyperlnk"/>
            <w:rFonts w:ascii="Segoe UI" w:hAnsi="Segoe UI" w:cs="Segoe UI"/>
            <w:sz w:val="20"/>
            <w:szCs w:val="20"/>
          </w:rPr>
          <w:t>https://iho.int/en/iridium-safetycast-implementation-status</w:t>
        </w:r>
      </w:hyperlink>
      <w:r w:rsidRPr="009F551A">
        <w:rPr>
          <w:rFonts w:ascii="Segoe UI" w:hAnsi="Segoe UI" w:cs="Segoe UI"/>
          <w:sz w:val="20"/>
          <w:szCs w:val="20"/>
        </w:rPr>
        <w:t xml:space="preserve">. </w:t>
      </w:r>
      <w:r>
        <w:rPr>
          <w:rFonts w:ascii="Segoe UI" w:hAnsi="Segoe UI" w:cs="Segoe UI"/>
          <w:sz w:val="20"/>
          <w:szCs w:val="20"/>
        </w:rPr>
        <w:br/>
      </w:r>
      <w:r w:rsidRPr="001915E5">
        <w:rPr>
          <w:rFonts w:cstheme="minorHAnsi"/>
          <w:bCs/>
          <w:sz w:val="20"/>
          <w:szCs w:val="20"/>
          <w:highlight w:val="cyan"/>
        </w:rPr>
        <w:t>Action</w:t>
      </w:r>
      <w:r>
        <w:rPr>
          <w:rFonts w:cstheme="minorHAnsi"/>
          <w:sz w:val="20"/>
          <w:szCs w:val="20"/>
        </w:rPr>
        <w:t>:</w:t>
      </w:r>
      <w:r>
        <w:rPr>
          <w:rFonts w:ascii="Segoe UI" w:hAnsi="Segoe UI" w:cs="Segoe UI"/>
          <w:sz w:val="20"/>
          <w:szCs w:val="20"/>
        </w:rPr>
        <w:t xml:space="preserve"> All MS should</w:t>
      </w:r>
      <w:r>
        <w:rPr>
          <w:rFonts w:ascii="Segoe UI" w:hAnsi="Segoe UI" w:cs="Segoe UI"/>
          <w:sz w:val="20"/>
          <w:szCs w:val="20"/>
        </w:rPr>
        <w:t xml:space="preserve"> monitor cost issue situation as it could possibly impact the cost for all IMO member states. </w:t>
      </w:r>
    </w:p>
    <w:p w14:paraId="605CF1C1" w14:textId="24861A75" w:rsidR="00565800" w:rsidRPr="00565800" w:rsidRDefault="00565800" w:rsidP="00565800"/>
    <w:p w14:paraId="0860715B" w14:textId="7ECD0072" w:rsidR="001134BC" w:rsidRDefault="001134BC" w:rsidP="00352582">
      <w:pPr>
        <w:pStyle w:val="Rubrik2"/>
        <w:numPr>
          <w:ilvl w:val="0"/>
          <w:numId w:val="5"/>
        </w:numPr>
      </w:pPr>
      <w:r>
        <w:t xml:space="preserve">S-124 </w:t>
      </w:r>
    </w:p>
    <w:p w14:paraId="4326FFC3" w14:textId="78F9D84B" w:rsidR="00536A83" w:rsidRDefault="00536A83" w:rsidP="009B57EC">
      <w:pPr>
        <w:ind w:left="360"/>
      </w:pPr>
      <w:r>
        <w:t>Discus</w:t>
      </w:r>
      <w:r>
        <w:t xml:space="preserve">sion on development on S-124. </w:t>
      </w:r>
      <w:r>
        <w:br/>
      </w:r>
      <w:r>
        <w:t>Chair and Elena</w:t>
      </w:r>
      <w:r>
        <w:t xml:space="preserve"> (</w:t>
      </w:r>
      <w:proofErr w:type="spellStart"/>
      <w:r>
        <w:t>Ger</w:t>
      </w:r>
      <w:proofErr w:type="spellEnd"/>
      <w:r>
        <w:t>)</w:t>
      </w:r>
      <w:r>
        <w:t xml:space="preserve"> participated in smaller group to provide list of NW’s choice list for the system. Plan is to have drop down lists to possibly reduce free text. </w:t>
      </w:r>
    </w:p>
    <w:p w14:paraId="19972308" w14:textId="77777777" w:rsidR="00536A83" w:rsidRPr="00536A83" w:rsidRDefault="00536A83" w:rsidP="00536A83"/>
    <w:p w14:paraId="06B99F1B" w14:textId="47B1BB04" w:rsidR="00BB5597" w:rsidRDefault="00BB5597" w:rsidP="00352582">
      <w:pPr>
        <w:pStyle w:val="Rubrik2"/>
        <w:numPr>
          <w:ilvl w:val="0"/>
          <w:numId w:val="5"/>
        </w:numPr>
      </w:pPr>
      <w:r>
        <w:t xml:space="preserve">Information about current and coming major operations and </w:t>
      </w:r>
      <w:r w:rsidR="00761862">
        <w:t>changes in the Baltic Sea Region</w:t>
      </w:r>
    </w:p>
    <w:p w14:paraId="36653F31" w14:textId="712AA927" w:rsidR="00155D51" w:rsidRDefault="00536A83" w:rsidP="00B5030C">
      <w:pPr>
        <w:pStyle w:val="Normalwebb"/>
        <w:ind w:left="2160" w:hanging="2160"/>
        <w:rPr>
          <w:rFonts w:asciiTheme="minorHAnsi" w:hAnsiTheme="minorHAnsi" w:cstheme="minorHAnsi"/>
          <w:color w:val="000000"/>
        </w:rPr>
      </w:pPr>
      <w:r>
        <w:rPr>
          <w:rFonts w:asciiTheme="minorHAnsi" w:hAnsiTheme="minorHAnsi" w:cstheme="minorHAnsi"/>
          <w:color w:val="000000"/>
        </w:rPr>
        <w:t xml:space="preserve">Germany – Update on tunnel works. No new information since last meeting. </w:t>
      </w:r>
    </w:p>
    <w:p w14:paraId="0CA83FEC" w14:textId="57EF6CD8" w:rsidR="00536A83" w:rsidRDefault="00536A83" w:rsidP="00B5030C">
      <w:pPr>
        <w:pStyle w:val="Normalwebb"/>
        <w:ind w:left="2160" w:hanging="2160"/>
        <w:rPr>
          <w:rFonts w:asciiTheme="minorHAnsi" w:hAnsiTheme="minorHAnsi" w:cstheme="minorHAnsi"/>
          <w:color w:val="000000"/>
        </w:rPr>
      </w:pPr>
      <w:r>
        <w:rPr>
          <w:rFonts w:asciiTheme="minorHAnsi" w:hAnsiTheme="minorHAnsi" w:cstheme="minorHAnsi"/>
          <w:color w:val="000000"/>
        </w:rPr>
        <w:t>Denmark/Poland – Work on pipeline continues.</w:t>
      </w:r>
    </w:p>
    <w:p w14:paraId="172F90DC" w14:textId="2BF64F5B" w:rsidR="00536A83" w:rsidRDefault="00536A83" w:rsidP="00B5030C">
      <w:pPr>
        <w:pStyle w:val="Normalwebb"/>
        <w:ind w:left="2160" w:hanging="2160"/>
        <w:rPr>
          <w:rFonts w:asciiTheme="minorHAnsi" w:hAnsiTheme="minorHAnsi" w:cstheme="minorHAnsi"/>
          <w:color w:val="000000"/>
        </w:rPr>
      </w:pPr>
      <w:r>
        <w:rPr>
          <w:rFonts w:asciiTheme="minorHAnsi" w:hAnsiTheme="minorHAnsi" w:cstheme="minorHAnsi"/>
          <w:color w:val="000000"/>
        </w:rPr>
        <w:t xml:space="preserve">Poland – Changes to TSS were discussed. </w:t>
      </w:r>
    </w:p>
    <w:p w14:paraId="22EAB3B8" w14:textId="1E9FC3F5" w:rsidR="008A79C2" w:rsidRDefault="00C16C5B" w:rsidP="00C16C5B">
      <w:pPr>
        <w:pStyle w:val="Rubrik2"/>
      </w:pPr>
      <w:r>
        <w:br/>
      </w:r>
    </w:p>
    <w:p w14:paraId="722D6059" w14:textId="77777777" w:rsidR="008A79C2" w:rsidRDefault="008A79C2">
      <w:pPr>
        <w:rPr>
          <w:rFonts w:asciiTheme="majorHAnsi" w:eastAsiaTheme="majorEastAsia" w:hAnsiTheme="majorHAnsi" w:cstheme="majorBidi"/>
          <w:color w:val="2F5496" w:themeColor="accent1" w:themeShade="BF"/>
          <w:sz w:val="26"/>
          <w:szCs w:val="26"/>
        </w:rPr>
      </w:pPr>
      <w:r>
        <w:br w:type="page"/>
      </w:r>
    </w:p>
    <w:p w14:paraId="7A8D6D1C" w14:textId="77777777" w:rsidR="00352582" w:rsidRPr="00C16C5B" w:rsidRDefault="00352582" w:rsidP="00C16C5B">
      <w:pPr>
        <w:pStyle w:val="Rubrik2"/>
      </w:pPr>
    </w:p>
    <w:p w14:paraId="48B4AB2E" w14:textId="0476AC3F" w:rsidR="00C50FE9" w:rsidRDefault="0099172F" w:rsidP="00C50FE9">
      <w:pPr>
        <w:pStyle w:val="Rubrik2"/>
        <w:numPr>
          <w:ilvl w:val="0"/>
          <w:numId w:val="5"/>
        </w:numPr>
      </w:pPr>
      <w:r>
        <w:t xml:space="preserve">Any other business </w:t>
      </w:r>
    </w:p>
    <w:p w14:paraId="0CA411EE" w14:textId="6ADCFFCC" w:rsidR="0099172F" w:rsidRDefault="0099172F" w:rsidP="009B57EC">
      <w:pPr>
        <w:spacing w:after="0" w:line="240" w:lineRule="auto"/>
        <w:ind w:left="720" w:hanging="720"/>
        <w:rPr>
          <w:lang w:val="nb-NO"/>
        </w:rPr>
      </w:pPr>
      <w:r>
        <w:t xml:space="preserve">6.1 </w:t>
      </w:r>
      <w:r w:rsidR="009B57EC">
        <w:tab/>
      </w:r>
      <w:r>
        <w:t xml:space="preserve">Norway - </w:t>
      </w:r>
      <w:r w:rsidRPr="0099172F">
        <w:rPr>
          <w:lang w:val="nb-NO"/>
        </w:rPr>
        <w:t>The operational role as national coordinator has been moved from Brevik VTS in the south and up to Vardø VTS in the north. This to gather the navigational warning operations at one place. Now both NAVAREA warnings and coastal warnings are issued from Vardø VTS.</w:t>
      </w:r>
    </w:p>
    <w:p w14:paraId="3EC4ECDA" w14:textId="188155F3" w:rsidR="009B57EC" w:rsidRDefault="009B57EC" w:rsidP="009B57EC">
      <w:pPr>
        <w:spacing w:after="0" w:line="240" w:lineRule="auto"/>
        <w:ind w:left="720" w:hanging="720"/>
        <w:rPr>
          <w:lang w:val="en-US"/>
        </w:rPr>
      </w:pPr>
      <w:r>
        <w:rPr>
          <w:lang w:val="nb-NO"/>
        </w:rPr>
        <w:t>6.2</w:t>
      </w:r>
      <w:r>
        <w:rPr>
          <w:lang w:val="nb-NO"/>
        </w:rPr>
        <w:tab/>
        <w:t xml:space="preserve">Germany – Last working group meeting for </w:t>
      </w:r>
      <w:r>
        <w:rPr>
          <w:lang w:val="en-US"/>
        </w:rPr>
        <w:t>Wilfred Behncke</w:t>
      </w:r>
      <w:r>
        <w:rPr>
          <w:lang w:val="en-US"/>
        </w:rPr>
        <w:t xml:space="preserve"> before retirement. Chair thanked Wilfried for his contributions to the working group. </w:t>
      </w:r>
    </w:p>
    <w:p w14:paraId="34CB0DF7" w14:textId="6CE38988" w:rsidR="009B57EC" w:rsidRDefault="009B57EC" w:rsidP="009B57EC">
      <w:pPr>
        <w:spacing w:after="0" w:line="240" w:lineRule="auto"/>
        <w:ind w:left="720" w:hanging="720"/>
        <w:rPr>
          <w:lang w:val="en-US"/>
        </w:rPr>
      </w:pPr>
    </w:p>
    <w:p w14:paraId="70200736" w14:textId="17267814" w:rsidR="009B57EC" w:rsidRDefault="009B57EC" w:rsidP="009B57EC">
      <w:pPr>
        <w:pStyle w:val="Liststycke"/>
        <w:numPr>
          <w:ilvl w:val="0"/>
          <w:numId w:val="5"/>
        </w:numPr>
        <w:spacing w:after="0" w:line="240" w:lineRule="auto"/>
        <w:rPr>
          <w:lang w:val="en-US"/>
        </w:rPr>
      </w:pPr>
      <w:r>
        <w:rPr>
          <w:lang w:val="en-US"/>
        </w:rPr>
        <w:t>Next meeting</w:t>
      </w:r>
    </w:p>
    <w:p w14:paraId="39D95096" w14:textId="75510246" w:rsidR="009B57EC" w:rsidRPr="00C372CD" w:rsidRDefault="009B57EC" w:rsidP="009B57EC">
      <w:pPr>
        <w:spacing w:after="0" w:line="240" w:lineRule="auto"/>
        <w:rPr>
          <w:i/>
          <w:lang w:val="en-US"/>
        </w:rPr>
      </w:pPr>
      <w:r>
        <w:rPr>
          <w:lang w:val="en-US"/>
        </w:rPr>
        <w:t xml:space="preserve">Plan for next meeting: Virtual meeting in autumn 2021 and in-person meeting in 2022. </w:t>
      </w:r>
      <w:r>
        <w:rPr>
          <w:lang w:val="en-US"/>
        </w:rPr>
        <w:br/>
      </w:r>
      <w:r w:rsidRPr="00C372CD">
        <w:rPr>
          <w:i/>
          <w:lang w:val="en-US"/>
        </w:rPr>
        <w:t>Comment by chair: This plan was changed due to</w:t>
      </w:r>
      <w:r w:rsidR="00C372CD">
        <w:rPr>
          <w:i/>
          <w:lang w:val="en-US"/>
        </w:rPr>
        <w:t xml:space="preserve"> workload of chair,</w:t>
      </w:r>
      <w:r w:rsidRPr="00C372CD">
        <w:rPr>
          <w:i/>
          <w:lang w:val="en-US"/>
        </w:rPr>
        <w:t xml:space="preserve"> Covid-19 and the war in Ukraine. </w:t>
      </w:r>
    </w:p>
    <w:p w14:paraId="57BA9FB0" w14:textId="03FFF78E" w:rsidR="0099172F" w:rsidRDefault="0099172F" w:rsidP="0099172F">
      <w:pPr>
        <w:rPr>
          <w:lang w:val="en-US"/>
        </w:rPr>
      </w:pPr>
    </w:p>
    <w:p w14:paraId="4711169B" w14:textId="2F1299C2" w:rsidR="00C50FE9" w:rsidRDefault="00C372CD" w:rsidP="00C50FE9">
      <w:pPr>
        <w:rPr>
          <w:lang w:val="en-US"/>
        </w:rPr>
      </w:pPr>
      <w:r>
        <w:rPr>
          <w:lang w:val="en-US"/>
        </w:rPr>
        <w:t>Meeting concluded at 11:10</w:t>
      </w:r>
    </w:p>
    <w:p w14:paraId="77A1776C" w14:textId="77777777" w:rsidR="00C372CD" w:rsidRDefault="00C372CD" w:rsidP="00C50FE9">
      <w:bookmarkStart w:id="0" w:name="_GoBack"/>
      <w:bookmarkEnd w:id="0"/>
    </w:p>
    <w:p w14:paraId="769BC8C3" w14:textId="34EC2A02" w:rsidR="00C50FE9" w:rsidRDefault="00C50FE9" w:rsidP="00C50FE9">
      <w:r>
        <w:t>/Johan von Bültzingslöwen</w:t>
      </w:r>
    </w:p>
    <w:p w14:paraId="5FAABAAC" w14:textId="77777777" w:rsidR="00C16C5B" w:rsidRPr="00C16C5B" w:rsidRDefault="00C16C5B" w:rsidP="00C16C5B"/>
    <w:sectPr w:rsidR="00C16C5B" w:rsidRPr="00C16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007"/>
    <w:multiLevelType w:val="multilevel"/>
    <w:tmpl w:val="84565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040062"/>
    <w:multiLevelType w:val="hybridMultilevel"/>
    <w:tmpl w:val="D2162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8D020F2"/>
    <w:multiLevelType w:val="multilevel"/>
    <w:tmpl w:val="DF14A5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D160AC9"/>
    <w:multiLevelType w:val="hybridMultilevel"/>
    <w:tmpl w:val="571089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5534B2"/>
    <w:multiLevelType w:val="hybridMultilevel"/>
    <w:tmpl w:val="90C2F9D6"/>
    <w:lvl w:ilvl="0" w:tplc="46F2FF5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6D4800"/>
    <w:multiLevelType w:val="hybridMultilevel"/>
    <w:tmpl w:val="9954C6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7872A98"/>
    <w:multiLevelType w:val="hybridMultilevel"/>
    <w:tmpl w:val="CA20B56C"/>
    <w:lvl w:ilvl="0" w:tplc="E7B8041A">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C95FFE"/>
    <w:multiLevelType w:val="hybridMultilevel"/>
    <w:tmpl w:val="D526B822"/>
    <w:lvl w:ilvl="0" w:tplc="46F2FF5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711473A"/>
    <w:multiLevelType w:val="hybridMultilevel"/>
    <w:tmpl w:val="E5A0E8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EA665A"/>
    <w:multiLevelType w:val="hybridMultilevel"/>
    <w:tmpl w:val="9954C6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5"/>
  </w:num>
  <w:num w:numId="5">
    <w:abstractNumId w:val="2"/>
  </w:num>
  <w:num w:numId="6">
    <w:abstractNumId w:val="7"/>
  </w:num>
  <w:num w:numId="7">
    <w:abstractNumId w:val="0"/>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DE"/>
    <w:rsid w:val="00021728"/>
    <w:rsid w:val="000508F1"/>
    <w:rsid w:val="0005677C"/>
    <w:rsid w:val="00057EE6"/>
    <w:rsid w:val="000730E2"/>
    <w:rsid w:val="00073D99"/>
    <w:rsid w:val="000A7367"/>
    <w:rsid w:val="000B4C47"/>
    <w:rsid w:val="000D1DC1"/>
    <w:rsid w:val="00103389"/>
    <w:rsid w:val="001134BC"/>
    <w:rsid w:val="00145186"/>
    <w:rsid w:val="00155D51"/>
    <w:rsid w:val="00164D53"/>
    <w:rsid w:val="00166CCA"/>
    <w:rsid w:val="001842EE"/>
    <w:rsid w:val="001876DC"/>
    <w:rsid w:val="001915E5"/>
    <w:rsid w:val="001B1B40"/>
    <w:rsid w:val="001D0747"/>
    <w:rsid w:val="001D7732"/>
    <w:rsid w:val="002048BF"/>
    <w:rsid w:val="00213052"/>
    <w:rsid w:val="00216A23"/>
    <w:rsid w:val="00226245"/>
    <w:rsid w:val="00287E95"/>
    <w:rsid w:val="002A0ECE"/>
    <w:rsid w:val="002A3BD8"/>
    <w:rsid w:val="002A5057"/>
    <w:rsid w:val="002B6895"/>
    <w:rsid w:val="002C6855"/>
    <w:rsid w:val="002C6D63"/>
    <w:rsid w:val="002D2392"/>
    <w:rsid w:val="00316B40"/>
    <w:rsid w:val="003254C3"/>
    <w:rsid w:val="00326C8C"/>
    <w:rsid w:val="003273C5"/>
    <w:rsid w:val="0033100A"/>
    <w:rsid w:val="00336B53"/>
    <w:rsid w:val="00351CD4"/>
    <w:rsid w:val="00352582"/>
    <w:rsid w:val="00371A69"/>
    <w:rsid w:val="00374024"/>
    <w:rsid w:val="003750C8"/>
    <w:rsid w:val="0037673C"/>
    <w:rsid w:val="00376A19"/>
    <w:rsid w:val="00390F8F"/>
    <w:rsid w:val="003C37A7"/>
    <w:rsid w:val="003D55B6"/>
    <w:rsid w:val="003D7579"/>
    <w:rsid w:val="003E1263"/>
    <w:rsid w:val="003E462E"/>
    <w:rsid w:val="003F67E0"/>
    <w:rsid w:val="004225EA"/>
    <w:rsid w:val="004343BA"/>
    <w:rsid w:val="00437B9E"/>
    <w:rsid w:val="00444DE0"/>
    <w:rsid w:val="004772D8"/>
    <w:rsid w:val="004A69F6"/>
    <w:rsid w:val="004D3189"/>
    <w:rsid w:val="004D3D94"/>
    <w:rsid w:val="00536214"/>
    <w:rsid w:val="00536A83"/>
    <w:rsid w:val="00565394"/>
    <w:rsid w:val="00565800"/>
    <w:rsid w:val="00567C91"/>
    <w:rsid w:val="00575E6A"/>
    <w:rsid w:val="00580EA3"/>
    <w:rsid w:val="00587A81"/>
    <w:rsid w:val="005B03A4"/>
    <w:rsid w:val="005B0680"/>
    <w:rsid w:val="005B79CA"/>
    <w:rsid w:val="005C4022"/>
    <w:rsid w:val="00606E8A"/>
    <w:rsid w:val="00620825"/>
    <w:rsid w:val="00631959"/>
    <w:rsid w:val="0063541B"/>
    <w:rsid w:val="006A75E2"/>
    <w:rsid w:val="006B50DE"/>
    <w:rsid w:val="006D0C1A"/>
    <w:rsid w:val="006D3FA3"/>
    <w:rsid w:val="006D78AF"/>
    <w:rsid w:val="006E08E6"/>
    <w:rsid w:val="00702044"/>
    <w:rsid w:val="00761862"/>
    <w:rsid w:val="007760E8"/>
    <w:rsid w:val="00780A75"/>
    <w:rsid w:val="00792465"/>
    <w:rsid w:val="007B227D"/>
    <w:rsid w:val="007C03E5"/>
    <w:rsid w:val="00854FB1"/>
    <w:rsid w:val="00873730"/>
    <w:rsid w:val="0087574B"/>
    <w:rsid w:val="008A79C2"/>
    <w:rsid w:val="009217D4"/>
    <w:rsid w:val="0095109E"/>
    <w:rsid w:val="00955551"/>
    <w:rsid w:val="00962587"/>
    <w:rsid w:val="0099172F"/>
    <w:rsid w:val="009B57EC"/>
    <w:rsid w:val="009C69E9"/>
    <w:rsid w:val="009E0FAB"/>
    <w:rsid w:val="009F2D30"/>
    <w:rsid w:val="009F5458"/>
    <w:rsid w:val="009F551A"/>
    <w:rsid w:val="00A15737"/>
    <w:rsid w:val="00A225B9"/>
    <w:rsid w:val="00A42945"/>
    <w:rsid w:val="00A52B9D"/>
    <w:rsid w:val="00A72627"/>
    <w:rsid w:val="00AB1ED8"/>
    <w:rsid w:val="00AB4C25"/>
    <w:rsid w:val="00AB7156"/>
    <w:rsid w:val="00AE0E83"/>
    <w:rsid w:val="00AE62DA"/>
    <w:rsid w:val="00AF6A9E"/>
    <w:rsid w:val="00B5030C"/>
    <w:rsid w:val="00B6275E"/>
    <w:rsid w:val="00B641C6"/>
    <w:rsid w:val="00BB5597"/>
    <w:rsid w:val="00BE10B2"/>
    <w:rsid w:val="00BF4414"/>
    <w:rsid w:val="00BF5868"/>
    <w:rsid w:val="00C04E04"/>
    <w:rsid w:val="00C05964"/>
    <w:rsid w:val="00C16C5B"/>
    <w:rsid w:val="00C24547"/>
    <w:rsid w:val="00C372CD"/>
    <w:rsid w:val="00C4044E"/>
    <w:rsid w:val="00C41629"/>
    <w:rsid w:val="00C50FE9"/>
    <w:rsid w:val="00C51C2E"/>
    <w:rsid w:val="00C620CA"/>
    <w:rsid w:val="00C776A2"/>
    <w:rsid w:val="00C93D08"/>
    <w:rsid w:val="00CB2273"/>
    <w:rsid w:val="00CB6C9D"/>
    <w:rsid w:val="00CE1D59"/>
    <w:rsid w:val="00D15D9B"/>
    <w:rsid w:val="00D57918"/>
    <w:rsid w:val="00D64859"/>
    <w:rsid w:val="00D76D11"/>
    <w:rsid w:val="00D82EF4"/>
    <w:rsid w:val="00D879D2"/>
    <w:rsid w:val="00D96666"/>
    <w:rsid w:val="00DC0F80"/>
    <w:rsid w:val="00DE0235"/>
    <w:rsid w:val="00DE2DC4"/>
    <w:rsid w:val="00E647CB"/>
    <w:rsid w:val="00E6587B"/>
    <w:rsid w:val="00EF49C1"/>
    <w:rsid w:val="00F013FA"/>
    <w:rsid w:val="00F05B5F"/>
    <w:rsid w:val="00F17BC2"/>
    <w:rsid w:val="00F2541F"/>
    <w:rsid w:val="00F74D4E"/>
    <w:rsid w:val="00F779DC"/>
    <w:rsid w:val="00FA13A6"/>
    <w:rsid w:val="00FA1FBC"/>
    <w:rsid w:val="00FA4292"/>
    <w:rsid w:val="00FB1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2E77"/>
  <w15:chartTrackingRefBased/>
  <w15:docId w15:val="{47AF7E17-2849-48B6-96FF-7B13BBC0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3525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525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BE10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B50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ngtext">
    <w:name w:val="Balloon Text"/>
    <w:basedOn w:val="Normal"/>
    <w:link w:val="BallongtextChar"/>
    <w:uiPriority w:val="99"/>
    <w:semiHidden/>
    <w:unhideWhenUsed/>
    <w:rsid w:val="00D879D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879D2"/>
    <w:rPr>
      <w:rFonts w:ascii="Segoe UI" w:hAnsi="Segoe UI" w:cs="Segoe UI"/>
      <w:sz w:val="18"/>
      <w:szCs w:val="18"/>
    </w:rPr>
  </w:style>
  <w:style w:type="character" w:styleId="Stark">
    <w:name w:val="Strong"/>
    <w:basedOn w:val="Standardstycketeckensnitt"/>
    <w:uiPriority w:val="22"/>
    <w:qFormat/>
    <w:rsid w:val="007760E8"/>
    <w:rPr>
      <w:b/>
      <w:bCs/>
    </w:rPr>
  </w:style>
  <w:style w:type="character" w:styleId="Hyperlnk">
    <w:name w:val="Hyperlink"/>
    <w:basedOn w:val="Standardstycketeckensnitt"/>
    <w:uiPriority w:val="99"/>
    <w:unhideWhenUsed/>
    <w:rsid w:val="00C4044E"/>
    <w:rPr>
      <w:color w:val="0563C1" w:themeColor="hyperlink"/>
      <w:u w:val="single"/>
    </w:rPr>
  </w:style>
  <w:style w:type="character" w:styleId="AnvndHyperlnk">
    <w:name w:val="FollowedHyperlink"/>
    <w:basedOn w:val="Standardstycketeckensnitt"/>
    <w:uiPriority w:val="99"/>
    <w:semiHidden/>
    <w:unhideWhenUsed/>
    <w:rsid w:val="00C4044E"/>
    <w:rPr>
      <w:color w:val="954F72" w:themeColor="followedHyperlink"/>
      <w:u w:val="single"/>
    </w:rPr>
  </w:style>
  <w:style w:type="table" w:styleId="Tabellrutnt">
    <w:name w:val="Table Grid"/>
    <w:basedOn w:val="Normaltabell"/>
    <w:uiPriority w:val="39"/>
    <w:rsid w:val="0005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352582"/>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352582"/>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6A75E2"/>
    <w:pPr>
      <w:ind w:left="720"/>
      <w:contextualSpacing/>
    </w:pPr>
  </w:style>
  <w:style w:type="character" w:customStyle="1" w:styleId="Rubrik3Char">
    <w:name w:val="Rubrik 3 Char"/>
    <w:basedOn w:val="Standardstycketeckensnitt"/>
    <w:link w:val="Rubrik3"/>
    <w:uiPriority w:val="9"/>
    <w:rsid w:val="00BE10B2"/>
    <w:rPr>
      <w:rFonts w:asciiTheme="majorHAnsi" w:eastAsiaTheme="majorEastAsia" w:hAnsiTheme="majorHAnsi" w:cstheme="majorBidi"/>
      <w:color w:val="1F3763" w:themeColor="accent1" w:themeShade="7F"/>
      <w:sz w:val="24"/>
      <w:szCs w:val="24"/>
    </w:rPr>
  </w:style>
  <w:style w:type="paragraph" w:styleId="Oformateradtext">
    <w:name w:val="Plain Text"/>
    <w:basedOn w:val="Normal"/>
    <w:link w:val="OformateradtextChar"/>
    <w:uiPriority w:val="99"/>
    <w:semiHidden/>
    <w:unhideWhenUsed/>
    <w:rsid w:val="008A79C2"/>
    <w:pPr>
      <w:spacing w:after="0" w:line="240" w:lineRule="auto"/>
    </w:pPr>
    <w:rPr>
      <w:rFonts w:ascii="Calibri" w:hAnsi="Calibri"/>
      <w:szCs w:val="21"/>
      <w:lang w:val="sv-SE"/>
    </w:rPr>
  </w:style>
  <w:style w:type="character" w:customStyle="1" w:styleId="OformateradtextChar">
    <w:name w:val="Oformaterad text Char"/>
    <w:basedOn w:val="Standardstycketeckensnitt"/>
    <w:link w:val="Oformateradtext"/>
    <w:uiPriority w:val="99"/>
    <w:semiHidden/>
    <w:rsid w:val="008A79C2"/>
    <w:rPr>
      <w:rFonts w:ascii="Calibri" w:hAnsi="Calibri"/>
      <w:szCs w:val="2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744247">
      <w:bodyDiv w:val="1"/>
      <w:marLeft w:val="0"/>
      <w:marRight w:val="0"/>
      <w:marTop w:val="0"/>
      <w:marBottom w:val="0"/>
      <w:divBdr>
        <w:top w:val="none" w:sz="0" w:space="0" w:color="auto"/>
        <w:left w:val="none" w:sz="0" w:space="0" w:color="auto"/>
        <w:bottom w:val="none" w:sz="0" w:space="0" w:color="auto"/>
        <w:right w:val="none" w:sz="0" w:space="0" w:color="auto"/>
      </w:divBdr>
    </w:div>
    <w:div w:id="817305675">
      <w:bodyDiv w:val="1"/>
      <w:marLeft w:val="0"/>
      <w:marRight w:val="0"/>
      <w:marTop w:val="0"/>
      <w:marBottom w:val="0"/>
      <w:divBdr>
        <w:top w:val="none" w:sz="0" w:space="0" w:color="auto"/>
        <w:left w:val="none" w:sz="0" w:space="0" w:color="auto"/>
        <w:bottom w:val="none" w:sz="0" w:space="0" w:color="auto"/>
        <w:right w:val="none" w:sz="0" w:space="0" w:color="auto"/>
      </w:divBdr>
    </w:div>
    <w:div w:id="951520675">
      <w:bodyDiv w:val="1"/>
      <w:marLeft w:val="0"/>
      <w:marRight w:val="0"/>
      <w:marTop w:val="0"/>
      <w:marBottom w:val="0"/>
      <w:divBdr>
        <w:top w:val="none" w:sz="0" w:space="0" w:color="auto"/>
        <w:left w:val="none" w:sz="0" w:space="0" w:color="auto"/>
        <w:bottom w:val="none" w:sz="0" w:space="0" w:color="auto"/>
        <w:right w:val="none" w:sz="0" w:space="0" w:color="auto"/>
      </w:divBdr>
    </w:div>
    <w:div w:id="17418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ho.int/en/iridium-safetycast-implementation-sta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shc.pro/working-groups/bsmsiwg/"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AD8A1696C1F4AB15B41ACCFEAAA0A" ma:contentTypeVersion="10" ma:contentTypeDescription="Create a new document." ma:contentTypeScope="" ma:versionID="5f2a4cf8b4fcef0251e0944b16ec4782">
  <xsd:schema xmlns:xsd="http://www.w3.org/2001/XMLSchema" xmlns:xs="http://www.w3.org/2001/XMLSchema" xmlns:p="http://schemas.microsoft.com/office/2006/metadata/properties" xmlns:ns3="353e6b98-434c-4fef-9d8c-47a56f4c8300" targetNamespace="http://schemas.microsoft.com/office/2006/metadata/properties" ma:root="true" ma:fieldsID="e90278377237bb9726429bd7b60d46ea" ns3:_="">
    <xsd:import namespace="353e6b98-434c-4fef-9d8c-47a56f4c83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e6b98-434c-4fef-9d8c-47a56f4c8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A1202-E370-4C49-9C02-D9AB7DC789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F48069-FCC9-42BE-BB1B-86F2F8DFF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e6b98-434c-4fef-9d8c-47a56f4c8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542FD-BDBB-4BD0-923E-EEE66612E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4</Pages>
  <Words>961</Words>
  <Characters>5096</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Gregory</dc:creator>
  <cp:keywords/>
  <dc:description/>
  <cp:lastModifiedBy>Von Bültzingslöwen, Johan</cp:lastModifiedBy>
  <cp:revision>5</cp:revision>
  <cp:lastPrinted>2020-05-31T23:10:00Z</cp:lastPrinted>
  <dcterms:created xsi:type="dcterms:W3CDTF">2021-11-08T20:12:00Z</dcterms:created>
  <dcterms:modified xsi:type="dcterms:W3CDTF">2022-08-08T14:01:00Z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0x010100D08AD8A1696C1F4AB15B41ACCFEAAA0A</vt:lpwstr>
  </property>
</Properties>
</file>